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4806C5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201</w:t>
      </w:r>
      <w:r w:rsidR="004806C5">
        <w:rPr>
          <w:b/>
        </w:rPr>
        <w:t>8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4806C5">
        <w:rPr>
          <w:b/>
        </w:rPr>
        <w:t>4</w:t>
      </w:r>
      <w:r>
        <w:rPr>
          <w:b/>
        </w:rPr>
        <w:t>-</w:t>
      </w:r>
      <w:r w:rsidR="00E530FA">
        <w:rPr>
          <w:b/>
        </w:rPr>
        <w:t>4</w:t>
      </w:r>
      <w:r>
        <w:rPr>
          <w:b/>
        </w:rPr>
        <w:t xml:space="preserve"> «О бюджете Нерюнгринского района на 201</w:t>
      </w:r>
      <w:r w:rsidR="004806C5">
        <w:rPr>
          <w:b/>
        </w:rPr>
        <w:t>9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20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4806C5">
        <w:rPr>
          <w:b/>
        </w:rPr>
        <w:t>1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AA2DBE" w:rsidRDefault="006F2781" w:rsidP="00AA2DBE">
      <w:pPr>
        <w:rPr>
          <w:b/>
        </w:rPr>
      </w:pPr>
      <w:r>
        <w:rPr>
          <w:b/>
        </w:rPr>
        <w:t>0</w:t>
      </w:r>
      <w:r w:rsidR="00B30545">
        <w:rPr>
          <w:b/>
        </w:rPr>
        <w:t>8</w:t>
      </w:r>
      <w:r>
        <w:rPr>
          <w:b/>
        </w:rPr>
        <w:t xml:space="preserve"> апреля</w:t>
      </w:r>
      <w:r w:rsidR="00EF7B67">
        <w:rPr>
          <w:b/>
        </w:rPr>
        <w:t xml:space="preserve"> 2</w:t>
      </w:r>
      <w:r w:rsidR="00AA2DBE" w:rsidRPr="00430CD0">
        <w:rPr>
          <w:b/>
        </w:rPr>
        <w:t>01</w:t>
      </w:r>
      <w:r w:rsidR="004806C5">
        <w:rPr>
          <w:b/>
        </w:rPr>
        <w:t>9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2</w:t>
      </w:r>
      <w:r w:rsidR="004806C5">
        <w:rPr>
          <w:b/>
        </w:rPr>
        <w:t>5</w:t>
      </w:r>
    </w:p>
    <w:p w:rsidR="00B04303" w:rsidRDefault="00B04303" w:rsidP="00AA2DBE">
      <w:pPr>
        <w:rPr>
          <w:b/>
        </w:rPr>
      </w:pPr>
    </w:p>
    <w:p w:rsidR="00AA2DBE" w:rsidRPr="004806C5" w:rsidRDefault="00AA2DBE" w:rsidP="004806C5">
      <w:pPr>
        <w:pStyle w:val="2"/>
        <w:spacing w:after="0" w:line="240" w:lineRule="auto"/>
        <w:contextualSpacing/>
        <w:jc w:val="both"/>
      </w:pPr>
      <w:r>
        <w:rPr>
          <w:b/>
        </w:rPr>
        <w:tab/>
      </w: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Pr="009A03B4">
        <w:t xml:space="preserve"> подготовлено на основании: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4806C5">
        <w:t>9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4806C5">
        <w:t>0</w:t>
      </w:r>
      <w:r w:rsidR="002419AF" w:rsidRPr="00AA2DBE">
        <w:t>.12.201</w:t>
      </w:r>
      <w:r w:rsidR="004806C5">
        <w:t>8</w:t>
      </w:r>
      <w:r w:rsidR="002419AF">
        <w:t xml:space="preserve"> </w:t>
      </w:r>
      <w:r w:rsidR="002419AF" w:rsidRPr="00AA2DBE">
        <w:t>г. №</w:t>
      </w:r>
      <w:r w:rsidR="002419AF">
        <w:t xml:space="preserve"> </w:t>
      </w:r>
      <w:r w:rsidR="004806C5">
        <w:t>4</w:t>
      </w:r>
      <w:r w:rsidR="002419AF" w:rsidRPr="00AA2DBE">
        <w:t>-</w:t>
      </w:r>
      <w:r w:rsidR="00E530FA">
        <w:t>4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4806C5">
        <w:t>9</w:t>
      </w:r>
      <w:r w:rsidR="002419AF" w:rsidRPr="00AA2DBE">
        <w:t xml:space="preserve"> год</w:t>
      </w:r>
      <w:r w:rsidR="002419AF">
        <w:t xml:space="preserve"> и плановый период 20</w:t>
      </w:r>
      <w:r w:rsidR="004806C5">
        <w:t>20</w:t>
      </w:r>
      <w:r w:rsidR="002419AF">
        <w:t xml:space="preserve"> и 20</w:t>
      </w:r>
      <w:r w:rsidR="00E530FA">
        <w:t>2</w:t>
      </w:r>
      <w:r w:rsidR="004806C5">
        <w:t>1</w:t>
      </w:r>
      <w:r w:rsidR="002419AF">
        <w:t xml:space="preserve">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4806C5">
        <w:t xml:space="preserve"> </w:t>
      </w:r>
      <w:r w:rsidRPr="00880CAB">
        <w:t xml:space="preserve">предоставлен в Контрольно-счетную палату </w:t>
      </w:r>
      <w:r w:rsidR="004806C5">
        <w:t>0</w:t>
      </w:r>
      <w:r w:rsidR="006F2781">
        <w:t>4 апреля</w:t>
      </w:r>
      <w:r w:rsidR="008E7D83">
        <w:t xml:space="preserve"> </w:t>
      </w:r>
      <w:r w:rsidRPr="00880CAB">
        <w:t>201</w:t>
      </w:r>
      <w:r w:rsidR="004806C5">
        <w:t>9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201</w:t>
      </w:r>
      <w:r w:rsidR="004806C5">
        <w:t>9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4806C5">
        <w:t>9</w:t>
      </w:r>
      <w:r w:rsidR="003E5D2C">
        <w:t xml:space="preserve"> год составит – </w:t>
      </w:r>
      <w:r w:rsidR="006F2781">
        <w:rPr>
          <w:b/>
          <w:bCs/>
        </w:rPr>
        <w:t>4 217 960,4</w:t>
      </w:r>
      <w:r w:rsidR="00E530FA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4806C5">
        <w:t>9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4806C5">
        <w:rPr>
          <w:b/>
          <w:bCs/>
        </w:rPr>
        <w:t>4</w:t>
      </w:r>
      <w:r w:rsidR="006F2781">
        <w:rPr>
          <w:b/>
          <w:bCs/>
        </w:rPr>
        <w:t> 373 361,8</w:t>
      </w:r>
      <w:r w:rsidR="00074244" w:rsidRPr="00074244">
        <w:rPr>
          <w:b/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4806C5">
        <w:t>1</w:t>
      </w:r>
      <w:r w:rsidR="006F2781">
        <w:t>55 401,4</w:t>
      </w:r>
      <w:r w:rsidR="00E530FA">
        <w:t xml:space="preserve"> </w:t>
      </w:r>
      <w:r w:rsidR="00074244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4806C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EF052D" w:rsidRPr="0052756F" w:rsidRDefault="003E5D2C" w:rsidP="00EF704C">
      <w:pPr>
        <w:jc w:val="both"/>
        <w:rPr>
          <w:sz w:val="20"/>
          <w:szCs w:val="20"/>
        </w:rPr>
      </w:pPr>
      <w:r>
        <w:tab/>
        <w:t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</w:t>
      </w:r>
      <w:r w:rsidR="006F2781">
        <w:t xml:space="preserve">величивается </w:t>
      </w:r>
      <w:r w:rsidR="004806C5">
        <w:t xml:space="preserve">на </w:t>
      </w:r>
      <w:r w:rsidR="004806C5" w:rsidRPr="004806C5">
        <w:rPr>
          <w:b/>
        </w:rPr>
        <w:t>2</w:t>
      </w:r>
      <w:r w:rsidR="006F2781">
        <w:rPr>
          <w:b/>
        </w:rPr>
        <w:t>77 897,8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6F2781" w:rsidRPr="006F2781">
        <w:rPr>
          <w:b/>
        </w:rPr>
        <w:t>4 217 960,4</w:t>
      </w:r>
      <w:r w:rsidR="00661D79" w:rsidRPr="006F2781">
        <w:rPr>
          <w:b/>
          <w:bCs/>
        </w:rPr>
        <w:t xml:space="preserve"> 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  <w:r w:rsidR="00EF704C"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1276"/>
        <w:gridCol w:w="1276"/>
        <w:gridCol w:w="1275"/>
      </w:tblGrid>
      <w:tr w:rsidR="00BF1330" w:rsidRPr="00321DAF" w:rsidTr="00DC1A23">
        <w:trPr>
          <w:trHeight w:val="106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E696C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0E696C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0E696C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F1330" w:rsidRPr="00BF1330" w:rsidRDefault="00BF1330" w:rsidP="000E6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0E696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0E696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BF1330" w:rsidRDefault="00DC1A23" w:rsidP="000E6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0E696C">
              <w:rPr>
                <w:b/>
                <w:bCs/>
                <w:color w:val="000000"/>
                <w:sz w:val="20"/>
                <w:szCs w:val="20"/>
              </w:rPr>
              <w:t>апрель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4806C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1 224 895,10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1 224 895,10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1 155 158,70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1 155 158,70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0,00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2 698 324,40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2 976 222,20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277 897,80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2 662 676,00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2 929 845,40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267 169,40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554 665,00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554 665,00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0,00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7 298,00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53 864,90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46 566,90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657 2 02 29999 00 0000 150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7 298,00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53 864,90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46 566,90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657 2 02 29999 05 6201 150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Субсидии на организацию отдыха детей в каникулярное время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7 298,00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7 298,00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0,00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657 2 02 29999 05 6207 150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Субсидии на организацию и проведение конкурса на предоставление субсидий по реализации по патриотическому воспитанию молодежи в муниципальных образованиях РС(Я)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1 118,20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1 118,20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657 2 02 29999 05 6212 150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Субсидии на софинансирование расходных обязательств местных бюджетов, связанных с капитальным ремонтом автомобильных дорог общего пользования местного значения муниципальных районов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19 504,50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19 504,50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657 2 02 29999 05 6213 150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Субсидии на софинансирование расходных обязательств местных бюджетов связанных с капитальным ремонтом  и ремонтом автомобильных дорог общего пользования населенных пунктов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25 944,20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25 944,20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2 100 713,00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2 100 713,00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220 602,50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220 602,50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657 2 02 45505 05 0000 150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198 000,00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198 000,00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657 2 02 49999 05 6579 150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Иные межбюджетные трансферты на реконструкцию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22 602,50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22 602,50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31 767,60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31 767,60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0,00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lastRenderedPageBreak/>
              <w:t>000 2 18 00000 00 0000 000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3 916,70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14 645,10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10 728,40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 xml:space="preserve">Доходы бюджетов бюджетной системы Российской Федерации от возврата организациями остатков субсидий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3 916,70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14 645,10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10 728,40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657 2 18 05000 05 0000 150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 xml:space="preserve">Доходы бюджетов муниципальных районов от возврата организациями остатков субсидий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3 916,70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14 645,10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10 728,40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657 2 18 05010 05 0000 150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3 916,70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14 645,10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10 728,40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-35,90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-35,90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0,00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3 923 219,50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4 201 117,30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277 897,80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16 843,20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16 843,10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-0,10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16 843,20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16 843,10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-0,10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657 2 02 40014 05 0000 150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16 843,20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16 843,10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-0,10</w:t>
            </w:r>
          </w:p>
        </w:tc>
      </w:tr>
      <w:tr w:rsidR="004411F4" w:rsidRPr="004411F4" w:rsidTr="004411F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jc w:val="center"/>
              <w:rPr>
                <w:bCs/>
                <w:sz w:val="20"/>
                <w:szCs w:val="20"/>
              </w:rPr>
            </w:pPr>
            <w:r w:rsidRPr="004411F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1F4" w:rsidRPr="004411F4" w:rsidRDefault="004411F4" w:rsidP="004411F4">
            <w:pPr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3 940 062,70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4 217 960,40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1F4" w:rsidRPr="004411F4" w:rsidRDefault="004411F4" w:rsidP="0044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F4">
              <w:rPr>
                <w:b/>
                <w:bCs/>
                <w:sz w:val="20"/>
                <w:szCs w:val="20"/>
              </w:rPr>
              <w:t>277 897,70</w:t>
            </w:r>
          </w:p>
        </w:tc>
      </w:tr>
    </w:tbl>
    <w:p w:rsidR="00DC1A23" w:rsidRPr="00DC1A23" w:rsidRDefault="00DC1A23" w:rsidP="00465405">
      <w:pPr>
        <w:jc w:val="both"/>
        <w:rPr>
          <w:b/>
        </w:rPr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AA1F3B">
        <w:t>9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AA1F3B">
        <w:rPr>
          <w:b/>
        </w:rPr>
        <w:t>2</w:t>
      </w:r>
      <w:r w:rsidR="004411F4">
        <w:rPr>
          <w:b/>
        </w:rPr>
        <w:t>77 897,7</w:t>
      </w:r>
      <w:r w:rsidR="00E530FA" w:rsidRPr="00125A9C">
        <w:rPr>
          <w:b/>
          <w:bCs/>
        </w:rPr>
        <w:t xml:space="preserve"> </w:t>
      </w:r>
      <w:r w:rsidR="00276FD1" w:rsidRPr="008C76D8">
        <w:t>тыс. рублей</w:t>
      </w:r>
      <w:r w:rsidR="005613CF" w:rsidRPr="008C76D8">
        <w:t>.</w:t>
      </w:r>
    </w:p>
    <w:p w:rsidR="00465405" w:rsidRDefault="00465405" w:rsidP="00465405">
      <w:pPr>
        <w:jc w:val="both"/>
        <w:rPr>
          <w:bCs/>
        </w:rPr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4411F4" w:rsidRPr="004411F4">
        <w:rPr>
          <w:b/>
          <w:bCs/>
        </w:rPr>
        <w:t>277 897,8</w:t>
      </w:r>
      <w:r w:rsidR="00AA1F3B">
        <w:rPr>
          <w:b/>
        </w:rPr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902A99" w:rsidRDefault="00902A99" w:rsidP="00902A99">
      <w:pPr>
        <w:jc w:val="both"/>
      </w:pPr>
      <w:r w:rsidRPr="004E3E5B">
        <w:t xml:space="preserve">- субсидии </w:t>
      </w:r>
      <w:r>
        <w:t xml:space="preserve">из государственного бюджета Республики Саха (Якутия) </w:t>
      </w:r>
      <w:r w:rsidRPr="004E3E5B">
        <w:t>на реализаци</w:t>
      </w:r>
      <w:r>
        <w:t xml:space="preserve">ю мероприятий </w:t>
      </w:r>
      <w:r w:rsidRPr="004E3E5B">
        <w:t>по патриотическому воспитанию молодежи в сумме</w:t>
      </w:r>
      <w:r>
        <w:t xml:space="preserve"> 1 118,2 тыс. рублей;</w:t>
      </w:r>
    </w:p>
    <w:p w:rsidR="00902A99" w:rsidRPr="00513D1E" w:rsidRDefault="00902A99" w:rsidP="00902A99">
      <w:pPr>
        <w:jc w:val="both"/>
      </w:pPr>
      <w:r w:rsidRPr="00513D1E">
        <w:t xml:space="preserve">- </w:t>
      </w:r>
      <w:r>
        <w:t>с</w:t>
      </w:r>
      <w:r w:rsidRPr="00513D1E">
        <w:t xml:space="preserve">убсидии </w:t>
      </w:r>
      <w:r>
        <w:t xml:space="preserve">из государственного бюджета Республики Саха (Якутия) </w:t>
      </w:r>
      <w:r w:rsidRPr="00513D1E">
        <w:t xml:space="preserve">на </w:t>
      </w:r>
      <w:r w:rsidRPr="00FD442D">
        <w:t xml:space="preserve">ремонт </w:t>
      </w:r>
      <w:r w:rsidRPr="00513D1E">
        <w:t>автомобильных дорог общего пользования местного значения</w:t>
      </w:r>
      <w:r>
        <w:t xml:space="preserve"> муниципального района в сумме 19 504,5 тыс. рублей;</w:t>
      </w:r>
    </w:p>
    <w:p w:rsidR="00902A99" w:rsidRPr="00FD442D" w:rsidRDefault="00902A99" w:rsidP="00902A99">
      <w:pPr>
        <w:jc w:val="both"/>
      </w:pPr>
      <w:r>
        <w:t>- с</w:t>
      </w:r>
      <w:r w:rsidRPr="00FD442D">
        <w:t xml:space="preserve">убсидии </w:t>
      </w:r>
      <w:r>
        <w:t xml:space="preserve">из государственного бюджета Республики Саха (Якутия)  </w:t>
      </w:r>
      <w:r w:rsidRPr="00FD442D">
        <w:t xml:space="preserve">на ремонт автомобильных дорог общего пользования </w:t>
      </w:r>
      <w:r>
        <w:t xml:space="preserve">местного значения в границах городского поселения «Поселок </w:t>
      </w:r>
      <w:proofErr w:type="spellStart"/>
      <w:r>
        <w:t>Золотинка</w:t>
      </w:r>
      <w:proofErr w:type="spellEnd"/>
      <w:r>
        <w:t>» в сумме 25 944,2 тыс. рублей;</w:t>
      </w:r>
    </w:p>
    <w:p w:rsidR="00902A99" w:rsidRPr="00E0486F" w:rsidRDefault="00902A99" w:rsidP="00902A99">
      <w:pPr>
        <w:jc w:val="both"/>
      </w:pPr>
      <w:r>
        <w:t>-</w:t>
      </w:r>
      <w:r w:rsidRPr="00E0486F">
        <w:t xml:space="preserve"> </w:t>
      </w:r>
      <w:r>
        <w:t>м</w:t>
      </w:r>
      <w:r w:rsidRPr="00E0486F">
        <w:t>ежбюджетны</w:t>
      </w:r>
      <w:r>
        <w:t>х</w:t>
      </w:r>
      <w:r w:rsidRPr="00E0486F">
        <w:t xml:space="preserve"> трансферт</w:t>
      </w:r>
      <w:r>
        <w:t>ов</w:t>
      </w:r>
      <w:r w:rsidRPr="00E0486F">
        <w:t xml:space="preserve"> на реализацию мероприятий </w:t>
      </w:r>
      <w:r>
        <w:t>по реконструкции сооружений водопроводно-канализационного хозяйства города Нерюнгри в сумме 198 000,0 тыс. рублей;</w:t>
      </w:r>
    </w:p>
    <w:p w:rsidR="00902A99" w:rsidRPr="00640A9E" w:rsidRDefault="00902A99" w:rsidP="00902A99">
      <w:pPr>
        <w:jc w:val="both"/>
      </w:pPr>
      <w:r>
        <w:t>- иных</w:t>
      </w:r>
      <w:r w:rsidRPr="00640A9E">
        <w:t xml:space="preserve"> межбюджетны</w:t>
      </w:r>
      <w:r>
        <w:t>х</w:t>
      </w:r>
      <w:r w:rsidRPr="00640A9E">
        <w:t xml:space="preserve"> трансферт</w:t>
      </w:r>
      <w:r>
        <w:t>ов</w:t>
      </w:r>
      <w:r w:rsidRPr="00640A9E">
        <w:t xml:space="preserve"> на реконструкцию сооружений водопроводно-канализационного хозяйства</w:t>
      </w:r>
      <w:r>
        <w:t xml:space="preserve"> города Нерюнгри в сумме 22 602,5 тыс. рублей;</w:t>
      </w:r>
    </w:p>
    <w:p w:rsidR="00902A99" w:rsidRPr="00C21D62" w:rsidRDefault="00902A99" w:rsidP="00902A99">
      <w:pPr>
        <w:jc w:val="both"/>
      </w:pPr>
      <w:r>
        <w:t>- д</w:t>
      </w:r>
      <w:r w:rsidRPr="00C21D62">
        <w:t>оход</w:t>
      </w:r>
      <w:r>
        <w:t>ов</w:t>
      </w:r>
      <w:r w:rsidRPr="00C21D62">
        <w:t xml:space="preserve"> от возврата бюджетными учреждениями остатков </w:t>
      </w:r>
      <w:r>
        <w:t xml:space="preserve">целевых </w:t>
      </w:r>
      <w:r w:rsidRPr="00C21D62">
        <w:t>субсидий прошлых лет</w:t>
      </w:r>
      <w:r>
        <w:t xml:space="preserve"> в сумме 10 728,4 тыс. рублей. </w:t>
      </w:r>
      <w:r w:rsidRPr="00C21D62">
        <w:t xml:space="preserve"> </w:t>
      </w:r>
    </w:p>
    <w:p w:rsidR="002678C5" w:rsidRDefault="002678C5" w:rsidP="00991304">
      <w:pPr>
        <w:ind w:firstLine="708"/>
        <w:jc w:val="both"/>
      </w:pPr>
      <w:r w:rsidRPr="008C76D8">
        <w:t>У</w:t>
      </w:r>
      <w:r>
        <w:t>меньшается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4411F4">
        <w:rPr>
          <w:bCs/>
        </w:rPr>
        <w:t>0,1</w:t>
      </w:r>
      <w:r>
        <w:rPr>
          <w:b/>
        </w:rPr>
        <w:t xml:space="preserve"> </w:t>
      </w:r>
      <w:r w:rsidRPr="00511E08">
        <w:rPr>
          <w:bCs/>
        </w:rPr>
        <w:t>т</w:t>
      </w:r>
      <w:r w:rsidRPr="008C76D8">
        <w:rPr>
          <w:bCs/>
        </w:rPr>
        <w:t>ыс. рублей</w:t>
      </w:r>
      <w:r w:rsidR="00991304">
        <w:rPr>
          <w:bCs/>
        </w:rPr>
        <w:t>.</w:t>
      </w:r>
      <w:r w:rsidR="009C28B3">
        <w:t xml:space="preserve"> </w:t>
      </w:r>
    </w:p>
    <w:p w:rsidR="007E6AAC" w:rsidRDefault="007E6AAC" w:rsidP="00AD4709">
      <w:pPr>
        <w:jc w:val="both"/>
        <w:rPr>
          <w:color w:val="000000"/>
        </w:rPr>
      </w:pP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C853D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252CDA">
        <w:rPr>
          <w:b/>
        </w:rPr>
        <w:t>323 054,8</w:t>
      </w:r>
      <w:r w:rsidR="00420240"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C853DC" w:rsidRPr="00C853DC">
        <w:rPr>
          <w:b/>
        </w:rPr>
        <w:t>4</w:t>
      </w:r>
      <w:r w:rsidR="00D3652D">
        <w:rPr>
          <w:b/>
        </w:rPr>
        <w:t> 373 361,8</w:t>
      </w:r>
      <w:r w:rsidR="00C71B86" w:rsidRPr="00074244">
        <w:rPr>
          <w:b/>
          <w:bCs/>
        </w:rPr>
        <w:t xml:space="preserve"> </w:t>
      </w:r>
      <w:r w:rsidR="004E4300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8"/>
        <w:gridCol w:w="3543"/>
        <w:gridCol w:w="573"/>
        <w:gridCol w:w="1134"/>
        <w:gridCol w:w="1701"/>
        <w:gridCol w:w="1701"/>
        <w:gridCol w:w="1418"/>
      </w:tblGrid>
      <w:tr w:rsidR="00EE46D4" w:rsidRPr="004E7E22" w:rsidTr="006E0552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>Решение сессии от 2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02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.201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0E69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0E69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апрель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201</w:t>
            </w:r>
            <w:r w:rsidR="000C73E8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6E0552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6E0552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52CDA" w:rsidRPr="008C78F7" w:rsidTr="001E338D">
        <w:trPr>
          <w:gridBefore w:val="1"/>
          <w:wBefore w:w="8" w:type="dxa"/>
          <w:trHeight w:val="551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b/>
                <w:bCs/>
                <w:sz w:val="20"/>
                <w:szCs w:val="20"/>
              </w:rPr>
            </w:pPr>
            <w:r w:rsidRPr="00252CDA">
              <w:rPr>
                <w:b/>
                <w:bCs/>
                <w:sz w:val="20"/>
                <w:szCs w:val="20"/>
              </w:rPr>
              <w:t>4 050 307,00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b/>
                <w:bCs/>
                <w:sz w:val="20"/>
                <w:szCs w:val="20"/>
              </w:rPr>
            </w:pPr>
            <w:r w:rsidRPr="00252CDA">
              <w:rPr>
                <w:b/>
                <w:bCs/>
                <w:sz w:val="20"/>
                <w:szCs w:val="20"/>
              </w:rPr>
              <w:t>4 373 361,80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b/>
                <w:bCs/>
                <w:sz w:val="20"/>
                <w:szCs w:val="20"/>
              </w:rPr>
            </w:pPr>
            <w:r w:rsidRPr="00252CDA">
              <w:rPr>
                <w:b/>
                <w:bCs/>
                <w:sz w:val="20"/>
                <w:szCs w:val="20"/>
              </w:rPr>
              <w:t>323 054,80</w:t>
            </w:r>
          </w:p>
        </w:tc>
      </w:tr>
      <w:tr w:rsidR="00252CDA" w:rsidRPr="00074244" w:rsidTr="0037638C">
        <w:trPr>
          <w:gridBefore w:val="1"/>
          <w:wBefore w:w="8" w:type="dxa"/>
          <w:trHeight w:val="614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b/>
                <w:bCs/>
                <w:sz w:val="20"/>
                <w:szCs w:val="20"/>
              </w:rPr>
            </w:pPr>
            <w:r w:rsidRPr="00252CDA">
              <w:rPr>
                <w:b/>
                <w:bCs/>
                <w:sz w:val="20"/>
                <w:szCs w:val="20"/>
              </w:rPr>
              <w:t>1 931 630,80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b/>
                <w:bCs/>
                <w:sz w:val="20"/>
                <w:szCs w:val="20"/>
              </w:rPr>
            </w:pPr>
            <w:r w:rsidRPr="00252CDA">
              <w:rPr>
                <w:b/>
                <w:bCs/>
                <w:sz w:val="20"/>
                <w:szCs w:val="20"/>
              </w:rPr>
              <w:t>2 242 609,20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b/>
                <w:bCs/>
                <w:sz w:val="20"/>
                <w:szCs w:val="20"/>
              </w:rPr>
            </w:pPr>
            <w:r w:rsidRPr="00252CDA">
              <w:rPr>
                <w:b/>
                <w:bCs/>
                <w:sz w:val="20"/>
                <w:szCs w:val="20"/>
              </w:rPr>
              <w:t>310 978,40</w:t>
            </w:r>
          </w:p>
        </w:tc>
      </w:tr>
      <w:tr w:rsidR="00252CDA" w:rsidRPr="00074244" w:rsidTr="00C853DC">
        <w:trPr>
          <w:gridBefore w:val="1"/>
          <w:wBefore w:w="8" w:type="dxa"/>
          <w:trHeight w:val="3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345 036,50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351 953,70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6 917,20</w:t>
            </w:r>
          </w:p>
        </w:tc>
      </w:tr>
      <w:tr w:rsidR="00252CDA" w:rsidRPr="008C78F7" w:rsidTr="009104AB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5 952,70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6 044,20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91,50</w:t>
            </w:r>
          </w:p>
        </w:tc>
      </w:tr>
      <w:tr w:rsidR="00252CDA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189 322,10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248 120,30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58 798,20</w:t>
            </w:r>
          </w:p>
        </w:tc>
      </w:tr>
      <w:tr w:rsidR="00252CDA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6 521,20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237 199,10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230 677,90</w:t>
            </w:r>
          </w:p>
        </w:tc>
      </w:tr>
      <w:tr w:rsidR="00252CDA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1 245 630,60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1 257 098,80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11 468,20</w:t>
            </w:r>
          </w:p>
        </w:tc>
      </w:tr>
      <w:tr w:rsidR="00252CDA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61 107,10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61 107,10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9104AB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13 109,10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13 569,10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460,00</w:t>
            </w:r>
          </w:p>
        </w:tc>
      </w:tr>
      <w:tr w:rsidR="00252CDA" w:rsidRPr="008C78F7" w:rsidTr="009104AB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61 398,00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63 963,40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2 565,40</w:t>
            </w:r>
          </w:p>
        </w:tc>
      </w:tr>
      <w:tr w:rsidR="00252CDA" w:rsidRPr="008C78F7" w:rsidTr="009104AB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3 440,00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3 440,00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9104AB">
        <w:trPr>
          <w:gridBefore w:val="1"/>
          <w:wBefore w:w="8" w:type="dxa"/>
          <w:trHeight w:val="52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BC792B" w:rsidTr="00C853DC">
        <w:trPr>
          <w:gridBefore w:val="1"/>
          <w:wBefore w:w="8" w:type="dxa"/>
          <w:trHeight w:val="9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BC792B" w:rsidRDefault="00252CDA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BC792B" w:rsidRDefault="00252CDA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376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37638C" w:rsidP="001D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1D7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2CDA" w:rsidRPr="008C78F7" w:rsidTr="006E0552">
        <w:trPr>
          <w:gridBefore w:val="1"/>
          <w:wBefore w:w="8" w:type="dxa"/>
          <w:trHeight w:val="660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b/>
                <w:sz w:val="20"/>
                <w:szCs w:val="20"/>
              </w:rPr>
            </w:pPr>
            <w:r w:rsidRPr="00252CDA">
              <w:rPr>
                <w:b/>
                <w:sz w:val="20"/>
                <w:szCs w:val="20"/>
              </w:rPr>
              <w:t>2 100 713,00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b/>
                <w:sz w:val="20"/>
                <w:szCs w:val="20"/>
              </w:rPr>
            </w:pPr>
            <w:r w:rsidRPr="00252CDA">
              <w:rPr>
                <w:b/>
                <w:sz w:val="20"/>
                <w:szCs w:val="20"/>
              </w:rPr>
              <w:t>2 112 789,50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b/>
                <w:sz w:val="20"/>
                <w:szCs w:val="20"/>
              </w:rPr>
            </w:pPr>
            <w:r w:rsidRPr="00252CDA">
              <w:rPr>
                <w:b/>
                <w:sz w:val="20"/>
                <w:szCs w:val="20"/>
              </w:rPr>
              <w:t>12 076,50</w:t>
            </w:r>
          </w:p>
        </w:tc>
      </w:tr>
      <w:tr w:rsidR="00252CDA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5 392,40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5 392,40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61 431,10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61 431,10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9104AB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1 694 161,50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1 694 161,50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9104AB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188 808,70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200 885,20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12 076,50</w:t>
            </w:r>
          </w:p>
        </w:tc>
      </w:tr>
      <w:tr w:rsidR="00252CDA" w:rsidRPr="008C78F7" w:rsidTr="006E0552">
        <w:trPr>
          <w:gridBefore w:val="1"/>
          <w:wBefore w:w="8" w:type="dxa"/>
          <w:trHeight w:val="3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37638C" w:rsidRDefault="00252CDA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37638C" w:rsidRDefault="00252CDA">
            <w:pPr>
              <w:jc w:val="center"/>
              <w:rPr>
                <w:sz w:val="20"/>
                <w:szCs w:val="20"/>
              </w:rPr>
            </w:pPr>
            <w:r w:rsidRPr="0037638C">
              <w:rPr>
                <w:sz w:val="20"/>
                <w:szCs w:val="20"/>
              </w:rPr>
              <w:t>150 919,30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37638C" w:rsidRDefault="00252CDA">
            <w:pPr>
              <w:jc w:val="center"/>
              <w:rPr>
                <w:sz w:val="20"/>
                <w:szCs w:val="20"/>
              </w:rPr>
            </w:pPr>
            <w:r w:rsidRPr="0037638C">
              <w:rPr>
                <w:sz w:val="20"/>
                <w:szCs w:val="20"/>
              </w:rPr>
              <w:t>150 919,30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37638C" w:rsidRDefault="00252CDA">
            <w:pPr>
              <w:jc w:val="center"/>
              <w:rPr>
                <w:sz w:val="20"/>
                <w:szCs w:val="20"/>
              </w:rPr>
            </w:pPr>
            <w:r w:rsidRPr="0037638C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3 216,80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3 216,80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6E0552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7C6810" w:rsidRDefault="00252CDA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8C78F7" w:rsidRDefault="00252CDA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1 965,50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1 965,50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6E0552">
        <w:trPr>
          <w:gridBefore w:val="1"/>
          <w:wBefore w:w="8" w:type="dxa"/>
          <w:trHeight w:val="1173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7C6810" w:rsidRDefault="00252CDA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145 672,00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145 672,00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563A05" w:rsidTr="00252CDA">
        <w:trPr>
          <w:gridBefore w:val="1"/>
          <w:wBefore w:w="8" w:type="dxa"/>
          <w:trHeight w:val="6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b/>
                <w:sz w:val="20"/>
                <w:szCs w:val="20"/>
              </w:rPr>
            </w:pPr>
            <w:r w:rsidRPr="00252CDA">
              <w:rPr>
                <w:b/>
                <w:sz w:val="20"/>
                <w:szCs w:val="20"/>
              </w:rPr>
              <w:t>17 963,20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b/>
                <w:bCs/>
                <w:sz w:val="20"/>
                <w:szCs w:val="20"/>
              </w:rPr>
            </w:pPr>
            <w:r w:rsidRPr="00252CDA">
              <w:rPr>
                <w:b/>
                <w:bCs/>
                <w:sz w:val="20"/>
                <w:szCs w:val="20"/>
              </w:rPr>
              <w:t>17 963,10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b/>
                <w:sz w:val="20"/>
                <w:szCs w:val="20"/>
              </w:rPr>
            </w:pPr>
            <w:r w:rsidRPr="00252CDA">
              <w:rPr>
                <w:b/>
                <w:sz w:val="20"/>
                <w:szCs w:val="20"/>
              </w:rPr>
              <w:t>-0,10</w:t>
            </w:r>
          </w:p>
        </w:tc>
      </w:tr>
      <w:tr w:rsidR="00252CDA" w:rsidRPr="008C78F7" w:rsidTr="00252CDA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1 032,90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1 032,90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252CDA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252CDA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710,80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710,80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252CDA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16 019,50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16 019,40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 w:rsidP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-0,10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8F284F">
        <w:rPr>
          <w:b/>
        </w:rPr>
        <w:t>310 978,4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0D1796" w:rsidRPr="00D3652D" w:rsidRDefault="00637582" w:rsidP="0046656F">
      <w:pPr>
        <w:jc w:val="both"/>
      </w:pPr>
      <w:r w:rsidRPr="00D3652D">
        <w:rPr>
          <w:b/>
        </w:rPr>
        <w:t>раздел 0100</w:t>
      </w:r>
      <w:r w:rsidRPr="00D3652D">
        <w:t xml:space="preserve"> «Общегосударственные вопросы» </w:t>
      </w:r>
      <w:r w:rsidR="00510F7E" w:rsidRPr="00D3652D">
        <w:t xml:space="preserve"> увеличение на сумму </w:t>
      </w:r>
      <w:r w:rsidR="008F284F" w:rsidRPr="00D3652D">
        <w:rPr>
          <w:b/>
        </w:rPr>
        <w:t>6 917</w:t>
      </w:r>
      <w:r w:rsidR="00772FC5" w:rsidRPr="00D3652D">
        <w:rPr>
          <w:b/>
        </w:rPr>
        <w:t>,</w:t>
      </w:r>
      <w:r w:rsidR="008F284F" w:rsidRPr="00D3652D">
        <w:rPr>
          <w:b/>
        </w:rPr>
        <w:t>2</w:t>
      </w:r>
      <w:r w:rsidR="00510F7E" w:rsidRPr="00D3652D">
        <w:t xml:space="preserve"> тыс. рублей </w:t>
      </w:r>
      <w:r w:rsidR="0046656F" w:rsidRPr="00D3652D">
        <w:t xml:space="preserve"> </w:t>
      </w:r>
      <w:r w:rsidR="00510F7E" w:rsidRPr="00D3652D">
        <w:t>обусловлено:</w:t>
      </w:r>
    </w:p>
    <w:p w:rsidR="0020159B" w:rsidRPr="00D3652D" w:rsidRDefault="0020159B" w:rsidP="008F284F">
      <w:pPr>
        <w:jc w:val="both"/>
      </w:pPr>
      <w:r w:rsidRPr="00D3652D">
        <w:t xml:space="preserve">- увеличением финансирования </w:t>
      </w:r>
      <w:r w:rsidR="001F7284" w:rsidRPr="00D3652D">
        <w:t>МУ «</w:t>
      </w:r>
      <w:r w:rsidRPr="00D3652D">
        <w:t>Централизованн</w:t>
      </w:r>
      <w:r w:rsidR="001F7284" w:rsidRPr="00D3652D">
        <w:t>ая</w:t>
      </w:r>
      <w:r w:rsidRPr="00D3652D">
        <w:t xml:space="preserve"> бухгалтери</w:t>
      </w:r>
      <w:r w:rsidR="001F7284" w:rsidRPr="00D3652D">
        <w:t>я муниципальных учреждений Нерюнгринского района»</w:t>
      </w:r>
      <w:r w:rsidRPr="00D3652D">
        <w:t xml:space="preserve"> </w:t>
      </w:r>
      <w:r w:rsidR="009104AB" w:rsidRPr="00D3652D">
        <w:t>на оплату проезда в отпуск  сотрудников и на увеличение фонда оплаты труда, в связи с изменением штатного расписания  в сумме 1 977,8 тыс. рублей;</w:t>
      </w:r>
    </w:p>
    <w:p w:rsidR="009104AB" w:rsidRPr="00D3652D" w:rsidRDefault="009104AB" w:rsidP="008F284F">
      <w:pPr>
        <w:jc w:val="both"/>
        <w:rPr>
          <w:bCs/>
        </w:rPr>
      </w:pPr>
      <w:r w:rsidRPr="00D3652D">
        <w:t xml:space="preserve">- увеличением финансирования по муниципальной программе "Управление муниципальной собственностью муниципального образования "Нерюнгринский район" на 2017-2021 годы" в сумме 5 399,4 тыс. рублей, в том числе:  </w:t>
      </w:r>
      <w:r w:rsidRPr="00D3652D">
        <w:rPr>
          <w:bCs/>
        </w:rPr>
        <w:t>на вклад в уставной фонд  МУП «Нерюнгринская городская типография» в сумме 4</w:t>
      </w:r>
      <w:r w:rsidR="00711066" w:rsidRPr="00D3652D">
        <w:rPr>
          <w:bCs/>
        </w:rPr>
        <w:t xml:space="preserve"> </w:t>
      </w:r>
      <w:r w:rsidRPr="00D3652D">
        <w:rPr>
          <w:bCs/>
        </w:rPr>
        <w:t xml:space="preserve">655,8 тыс. рублей, изготовление технических планов на электрические сети ВЛ-10 </w:t>
      </w:r>
      <w:proofErr w:type="spellStart"/>
      <w:r w:rsidRPr="00D3652D">
        <w:rPr>
          <w:bCs/>
        </w:rPr>
        <w:t>кВ</w:t>
      </w:r>
      <w:proofErr w:type="spellEnd"/>
      <w:r w:rsidRPr="00D3652D">
        <w:rPr>
          <w:bCs/>
        </w:rPr>
        <w:t xml:space="preserve">, ВЛ-0,4 </w:t>
      </w:r>
      <w:proofErr w:type="spellStart"/>
      <w:r w:rsidRPr="00D3652D">
        <w:rPr>
          <w:bCs/>
        </w:rPr>
        <w:t>кВ</w:t>
      </w:r>
      <w:proofErr w:type="spellEnd"/>
      <w:r w:rsidRPr="00D3652D">
        <w:rPr>
          <w:bCs/>
        </w:rPr>
        <w:t xml:space="preserve">, расположенной между п. </w:t>
      </w:r>
      <w:proofErr w:type="spellStart"/>
      <w:r w:rsidRPr="00D3652D">
        <w:rPr>
          <w:bCs/>
        </w:rPr>
        <w:t>Золотинка</w:t>
      </w:r>
      <w:proofErr w:type="spellEnd"/>
      <w:r w:rsidRPr="00D3652D">
        <w:rPr>
          <w:bCs/>
        </w:rPr>
        <w:t xml:space="preserve"> и с. Иенгра.</w:t>
      </w:r>
    </w:p>
    <w:p w:rsidR="00E44196" w:rsidRPr="00D3652D" w:rsidRDefault="009104AB" w:rsidP="009104AB">
      <w:pPr>
        <w:ind w:firstLine="708"/>
        <w:jc w:val="both"/>
        <w:rPr>
          <w:b/>
          <w:i/>
        </w:rPr>
      </w:pPr>
      <w:r w:rsidRPr="00D3652D">
        <w:rPr>
          <w:b/>
          <w:bCs/>
          <w:i/>
        </w:rPr>
        <w:t xml:space="preserve">В нарушение ст. 14 </w:t>
      </w:r>
      <w:r w:rsidRPr="00D3652D">
        <w:rPr>
          <w:b/>
          <w:i/>
        </w:rPr>
        <w:t xml:space="preserve">Федерального закона от 14 ноября 2002 г. N </w:t>
      </w:r>
      <w:r w:rsidRPr="00D3652D">
        <w:rPr>
          <w:rStyle w:val="aa"/>
          <w:b/>
        </w:rPr>
        <w:t>161</w:t>
      </w:r>
      <w:r w:rsidRPr="00D3652D">
        <w:rPr>
          <w:b/>
        </w:rPr>
        <w:t>-</w:t>
      </w:r>
      <w:r w:rsidRPr="00D3652D">
        <w:rPr>
          <w:rStyle w:val="aa"/>
          <w:b/>
        </w:rPr>
        <w:t>ФЗ</w:t>
      </w:r>
      <w:r w:rsidRPr="00D3652D">
        <w:rPr>
          <w:b/>
          <w:i/>
        </w:rPr>
        <w:br/>
        <w:t xml:space="preserve">"О государственных и муниципальных унитарных предприятиях" собственником имущества не предоставлена утвержденная годовая бухгалтерская отчетность предприятия за истекший финансовый год, не предоставлен расчет  стоимости чистых активов предприятия. </w:t>
      </w:r>
    </w:p>
    <w:p w:rsidR="009104AB" w:rsidRPr="00D3652D" w:rsidRDefault="00E44196" w:rsidP="009104AB">
      <w:pPr>
        <w:ind w:firstLine="708"/>
        <w:jc w:val="both"/>
        <w:rPr>
          <w:b/>
          <w:bCs/>
          <w:i/>
        </w:rPr>
      </w:pPr>
      <w:r w:rsidRPr="00D3652D">
        <w:rPr>
          <w:b/>
          <w:i/>
        </w:rPr>
        <w:t xml:space="preserve">Учитывая, что ранее неоднократно производилось увеличение уставного фонда </w:t>
      </w:r>
      <w:r w:rsidRPr="00D3652D">
        <w:rPr>
          <w:b/>
          <w:bCs/>
          <w:i/>
        </w:rPr>
        <w:t>МУП «Нерюнгринская городская типография»</w:t>
      </w:r>
      <w:r w:rsidRPr="00D3652D">
        <w:rPr>
          <w:bCs/>
        </w:rPr>
        <w:t xml:space="preserve">, </w:t>
      </w:r>
      <w:r w:rsidRPr="00D3652D">
        <w:rPr>
          <w:b/>
          <w:bCs/>
          <w:i/>
        </w:rPr>
        <w:t xml:space="preserve">не предоставлено финансово-экономическое обоснование (прогноз развития) предприятия в последующий период за счет собственных средств предприятия. </w:t>
      </w:r>
    </w:p>
    <w:p w:rsidR="001D718C" w:rsidRPr="00D3652D" w:rsidRDefault="001D718C" w:rsidP="001D718C">
      <w:pPr>
        <w:jc w:val="both"/>
        <w:rPr>
          <w:b/>
          <w:i/>
        </w:rPr>
      </w:pPr>
      <w:r w:rsidRPr="00D3652D">
        <w:rPr>
          <w:bCs/>
        </w:rPr>
        <w:t>- уменьшением в сумме 460,0 тыс. рублей в связи с перераспределением средств резервного фонда на оказание материальной помощи пострадавшим при пожаре в соответствии с постановлениями Нерюнгринской районной администрации от 321.02.2019 № 23-р, от 25.03.2019 № 75-р.</w:t>
      </w:r>
    </w:p>
    <w:p w:rsidR="0020159B" w:rsidRPr="00D3652D" w:rsidRDefault="008F284F" w:rsidP="00510F7E">
      <w:pPr>
        <w:jc w:val="both"/>
        <w:rPr>
          <w:b/>
        </w:rPr>
      </w:pPr>
      <w:r w:rsidRPr="00D3652D">
        <w:rPr>
          <w:b/>
        </w:rPr>
        <w:t>раздел 0300</w:t>
      </w:r>
      <w:r w:rsidRPr="00D3652D">
        <w:t xml:space="preserve"> «Национальная безопасность и правоохранительная деятельность» увеличение на сумму </w:t>
      </w:r>
      <w:r w:rsidRPr="00D3652D">
        <w:rPr>
          <w:b/>
        </w:rPr>
        <w:t>91,5</w:t>
      </w:r>
      <w:r w:rsidRPr="00D3652D">
        <w:t xml:space="preserve"> тыс. рублей  обусловлено</w:t>
      </w:r>
      <w:r w:rsidR="00EB73AB" w:rsidRPr="00D3652D">
        <w:t xml:space="preserve"> увеличением финансирования МКУ «ЕДДС» на командировочные расходы для прохождения обучения диспетчеров в сумме 91,5 тыс. рублей</w:t>
      </w:r>
      <w:r w:rsidR="00E44196" w:rsidRPr="00D3652D">
        <w:t>.</w:t>
      </w:r>
    </w:p>
    <w:p w:rsidR="00510F7E" w:rsidRPr="00D3652D" w:rsidRDefault="00E573CB" w:rsidP="00510F7E">
      <w:pPr>
        <w:jc w:val="both"/>
        <w:rPr>
          <w:bCs/>
          <w:i/>
        </w:rPr>
      </w:pPr>
      <w:r w:rsidRPr="00D3652D">
        <w:rPr>
          <w:b/>
        </w:rPr>
        <w:t>раздел 0</w:t>
      </w:r>
      <w:r w:rsidR="00510F7E" w:rsidRPr="00D3652D">
        <w:rPr>
          <w:b/>
        </w:rPr>
        <w:t>4</w:t>
      </w:r>
      <w:r w:rsidRPr="00D3652D">
        <w:rPr>
          <w:b/>
        </w:rPr>
        <w:t>00</w:t>
      </w:r>
      <w:r w:rsidRPr="00D3652D">
        <w:t xml:space="preserve"> </w:t>
      </w:r>
      <w:r w:rsidR="00E308B3" w:rsidRPr="00D3652D">
        <w:t>«</w:t>
      </w:r>
      <w:r w:rsidR="00510F7E" w:rsidRPr="00D3652D">
        <w:t>Национальная экономика</w:t>
      </w:r>
      <w:r w:rsidR="00815AE3" w:rsidRPr="00D3652D">
        <w:t>»</w:t>
      </w:r>
      <w:r w:rsidR="00E308B3" w:rsidRPr="00D3652D">
        <w:t xml:space="preserve"> </w:t>
      </w:r>
      <w:r w:rsidR="00510F7E" w:rsidRPr="00D3652D">
        <w:t xml:space="preserve">увеличение на сумму </w:t>
      </w:r>
      <w:r w:rsidR="00902A99" w:rsidRPr="00D3652D">
        <w:rPr>
          <w:b/>
        </w:rPr>
        <w:t>58 798,2</w:t>
      </w:r>
      <w:r w:rsidR="00510F7E" w:rsidRPr="00D3652D">
        <w:t xml:space="preserve"> тыс. рублей  обусловлено:</w:t>
      </w:r>
    </w:p>
    <w:p w:rsidR="00902A99" w:rsidRPr="00D3652D" w:rsidRDefault="00902A99" w:rsidP="00510F7E">
      <w:pPr>
        <w:jc w:val="both"/>
      </w:pPr>
      <w:r w:rsidRPr="00D3652D">
        <w:t>- увеличением финансирования по муниципальной программе «Развитие агропромышленного комплекса в Нерюнгринском районе на 2017-2021 годы» на предоставление субсидии на укрепление материально-технической базы звероводческого хозяйства  в сумме 2</w:t>
      </w:r>
      <w:r w:rsidR="00991304" w:rsidRPr="00D3652D">
        <w:t xml:space="preserve"> </w:t>
      </w:r>
      <w:r w:rsidRPr="00D3652D">
        <w:t>338,3 тыс. рублей</w:t>
      </w:r>
      <w:r w:rsidR="00D44013" w:rsidRPr="00D3652D">
        <w:t>;</w:t>
      </w:r>
    </w:p>
    <w:p w:rsidR="00D44013" w:rsidRPr="00D3652D" w:rsidRDefault="00D44013" w:rsidP="00510F7E">
      <w:pPr>
        <w:jc w:val="both"/>
        <w:rPr>
          <w:b/>
          <w:i/>
        </w:rPr>
      </w:pPr>
      <w:r w:rsidRPr="00D3652D">
        <w:rPr>
          <w:b/>
          <w:i/>
        </w:rPr>
        <w:t xml:space="preserve">Необходимо внести изменение в Порядок предоставления субсидий из бюджета муниципального образования «Нерюнгринский район» на поддержку сельскохозяйственного производства в рамках реализации муниципальной программы  «Развитие агропромышленного комплекса в Нерюнгринском районе на 2017-2021 годы» и предусмотреть в соответствии со статьей 78 Бюджетного кодекса Российской Федерации предоставление субсидии в целях возмещения недополученных доходов и (или) </w:t>
      </w:r>
      <w:r w:rsidRPr="00D3652D">
        <w:rPr>
          <w:b/>
          <w:i/>
          <w:u w:val="single"/>
        </w:rPr>
        <w:t xml:space="preserve">финансового обеспечения </w:t>
      </w:r>
      <w:r w:rsidRPr="00D3652D">
        <w:rPr>
          <w:b/>
          <w:i/>
          <w:u w:val="single"/>
        </w:rPr>
        <w:lastRenderedPageBreak/>
        <w:t>(возмещения) затрат</w:t>
      </w:r>
      <w:r w:rsidRPr="00D3652D">
        <w:rPr>
          <w:b/>
          <w:i/>
        </w:rPr>
        <w:t xml:space="preserve"> в связи с производством (реализацией) товаров, выполнением работ, оказанием услуг.</w:t>
      </w:r>
    </w:p>
    <w:p w:rsidR="009955CD" w:rsidRPr="00D3652D" w:rsidRDefault="00991304" w:rsidP="00510F7E">
      <w:pPr>
        <w:jc w:val="both"/>
        <w:rPr>
          <w:bCs/>
        </w:rPr>
      </w:pPr>
      <w:r w:rsidRPr="00D3652D">
        <w:t xml:space="preserve">- увеличением финансирования по муниципальной программе "Управление муниципальной собственностью муниципального образования "Нерюнгринский район" на 2017-2021 годы" в сумме </w:t>
      </w:r>
      <w:r w:rsidR="00894D09" w:rsidRPr="00D3652D">
        <w:t>10 770,7</w:t>
      </w:r>
      <w:r w:rsidRPr="00D3652D">
        <w:t xml:space="preserve"> тыс. рублей, в том числе:  </w:t>
      </w:r>
      <w:r w:rsidRPr="00D3652D">
        <w:rPr>
          <w:bCs/>
        </w:rPr>
        <w:t>на приобретение 2-х пассажирских автобусов на сумму 10 770,7 тыс. рублей</w:t>
      </w:r>
      <w:r w:rsidR="00894D09" w:rsidRPr="00D3652D">
        <w:rPr>
          <w:bCs/>
        </w:rPr>
        <w:t>;</w:t>
      </w:r>
    </w:p>
    <w:p w:rsidR="00894D09" w:rsidRPr="00D3652D" w:rsidRDefault="00894D09" w:rsidP="00510F7E">
      <w:pPr>
        <w:jc w:val="both"/>
        <w:rPr>
          <w:bCs/>
        </w:rPr>
      </w:pPr>
      <w:r w:rsidRPr="00D3652D">
        <w:t>- поступлением субсидии из государственного бюджета Р</w:t>
      </w:r>
      <w:r w:rsidR="00D44013" w:rsidRPr="00D3652D">
        <w:t xml:space="preserve">еспублики </w:t>
      </w:r>
      <w:r w:rsidRPr="00D3652D">
        <w:t>С</w:t>
      </w:r>
      <w:r w:rsidR="00D44013" w:rsidRPr="00D3652D">
        <w:t xml:space="preserve">аха </w:t>
      </w:r>
      <w:r w:rsidRPr="00D3652D">
        <w:t>(Я</w:t>
      </w:r>
      <w:r w:rsidR="00D44013" w:rsidRPr="00D3652D">
        <w:t>кутия</w:t>
      </w:r>
      <w:r w:rsidRPr="00D3652D">
        <w:t>) на ремонт автомобильных дорог общего пользования местного значения муниципального района в сумме 19 504,5 тыс. рублей;</w:t>
      </w:r>
    </w:p>
    <w:p w:rsidR="00894D09" w:rsidRPr="00D3652D" w:rsidRDefault="00894D09" w:rsidP="00510F7E">
      <w:pPr>
        <w:jc w:val="both"/>
      </w:pPr>
      <w:r w:rsidRPr="00D3652D">
        <w:t xml:space="preserve">- поступлением субсидии из государственного бюджета Республики Саха (Якутия)  на ремонт автомобильных дорог общего пользования местного значения в границах городского поселения «Поселок </w:t>
      </w:r>
      <w:proofErr w:type="spellStart"/>
      <w:r w:rsidRPr="00D3652D">
        <w:t>Золотинка</w:t>
      </w:r>
      <w:proofErr w:type="spellEnd"/>
      <w:r w:rsidRPr="00D3652D">
        <w:t>» в сумме 25 944,2 тыс. рублей;</w:t>
      </w:r>
    </w:p>
    <w:p w:rsidR="00894D09" w:rsidRPr="00D3652D" w:rsidRDefault="00894D09" w:rsidP="00510F7E">
      <w:pPr>
        <w:jc w:val="both"/>
        <w:rPr>
          <w:bCs/>
        </w:rPr>
      </w:pPr>
      <w:r w:rsidRPr="00D3652D">
        <w:t xml:space="preserve">- увеличением финансирования по муниципальной программе "Управление муниципальной собственностью муниципального образования "Нерюнгринский район" на 2017-2021 годы" в сумме 240,5 тыс. рублей, в том числе:  </w:t>
      </w:r>
      <w:r w:rsidRPr="00D3652D">
        <w:rPr>
          <w:bCs/>
        </w:rPr>
        <w:t>на выполнение кадастровых работ (с изготовлением межевых планов) по установлению границ земельных участков под скважинами с. Иенгра на сумму 240,5 тыс. рублей.</w:t>
      </w:r>
    </w:p>
    <w:p w:rsidR="00894D09" w:rsidRPr="00D3652D" w:rsidRDefault="00894D09" w:rsidP="00894D09">
      <w:pPr>
        <w:jc w:val="both"/>
      </w:pPr>
      <w:r w:rsidRPr="00D3652D">
        <w:rPr>
          <w:b/>
        </w:rPr>
        <w:t>Раздел 0500 «Жилищно-коммунальное хозяйство»</w:t>
      </w:r>
      <w:r w:rsidRPr="00D3652D">
        <w:t xml:space="preserve"> увеличение на сумму </w:t>
      </w:r>
      <w:r w:rsidRPr="00D3652D">
        <w:rPr>
          <w:b/>
        </w:rPr>
        <w:t>230 677,9</w:t>
      </w:r>
      <w:r w:rsidRPr="00D3652D">
        <w:t xml:space="preserve"> тыс. рублей обусловлено: </w:t>
      </w:r>
    </w:p>
    <w:p w:rsidR="00894D09" w:rsidRPr="00D3652D" w:rsidRDefault="00894D09" w:rsidP="00894D09">
      <w:pPr>
        <w:jc w:val="both"/>
      </w:pPr>
      <w:r w:rsidRPr="00D3652D">
        <w:t xml:space="preserve">- перечислением субсидии из государственного бюджета государственного бюджета Республики Саха (Якутия) на ремонт автомобильных дорог общего пользования местного значения в границах городского поселения «Поселок </w:t>
      </w:r>
      <w:proofErr w:type="spellStart"/>
      <w:r w:rsidRPr="00D3652D">
        <w:t>Золотинка</w:t>
      </w:r>
      <w:proofErr w:type="spellEnd"/>
      <w:r w:rsidRPr="00D3652D">
        <w:t>» в сумме 25 944,2 тыс. рублей</w:t>
      </w:r>
      <w:r w:rsidR="00D36A98" w:rsidRPr="00D3652D">
        <w:t>;</w:t>
      </w:r>
    </w:p>
    <w:p w:rsidR="00894D09" w:rsidRPr="00D3652D" w:rsidRDefault="00894D09" w:rsidP="00894D09">
      <w:pPr>
        <w:jc w:val="both"/>
        <w:rPr>
          <w:b/>
        </w:rPr>
      </w:pPr>
      <w:r w:rsidRPr="00D3652D">
        <w:t>- увеличением финансирования по муниципальной программе "Управление муниципальной собственностью муниципального образования "Нерюнгринский район" на 2017-2021 годы" в сумме 10</w:t>
      </w:r>
      <w:r w:rsidR="00D44013" w:rsidRPr="00D3652D">
        <w:t xml:space="preserve"> </w:t>
      </w:r>
      <w:r w:rsidRPr="00D3652D">
        <w:t xml:space="preserve">075,4 тыс. рублей, в том числе:  </w:t>
      </w:r>
      <w:r w:rsidRPr="00D3652D">
        <w:rPr>
          <w:bCs/>
        </w:rPr>
        <w:t xml:space="preserve">на приобретение специализированной коммунальной техники в количестве 2 единиц на сумму 10 075,4 тыс. рублей; </w:t>
      </w:r>
    </w:p>
    <w:p w:rsidR="00894D09" w:rsidRPr="00D3652D" w:rsidRDefault="00894D09" w:rsidP="00894D09">
      <w:pPr>
        <w:jc w:val="both"/>
      </w:pPr>
      <w:r w:rsidRPr="00D3652D">
        <w:t>- поступлением межбюджетных трансфертов на реализацию мероприятий по реконструкции сооружений водопроводно-канализационного хозяйства города Нерюнгри в сумме 198 000,0 тыс. рублей;</w:t>
      </w:r>
    </w:p>
    <w:p w:rsidR="00894D09" w:rsidRPr="00D3652D" w:rsidRDefault="00894D09" w:rsidP="00894D09">
      <w:pPr>
        <w:jc w:val="both"/>
        <w:rPr>
          <w:b/>
        </w:rPr>
      </w:pPr>
      <w:r w:rsidRPr="00D3652D">
        <w:t>- поступлением иных межбюджетных трансфертов на реконструкцию сооружений водопроводно-канализационного хозяйства города Нерюнгри в сумме 22 602,5 тыс. рублей.</w:t>
      </w:r>
    </w:p>
    <w:p w:rsidR="00711066" w:rsidRPr="00D3652D" w:rsidRDefault="00E219C9" w:rsidP="00E219C9">
      <w:pPr>
        <w:jc w:val="both"/>
      </w:pPr>
      <w:r w:rsidRPr="00D3652D">
        <w:rPr>
          <w:b/>
        </w:rPr>
        <w:t xml:space="preserve">раздел 700 «Образование» </w:t>
      </w:r>
      <w:r w:rsidRPr="00D3652D">
        <w:t xml:space="preserve">увеличение в сумме </w:t>
      </w:r>
      <w:r w:rsidR="00711066" w:rsidRPr="00D3652D">
        <w:rPr>
          <w:b/>
        </w:rPr>
        <w:t xml:space="preserve">11 468,2 </w:t>
      </w:r>
      <w:r w:rsidRPr="00D3652D">
        <w:t>тыс. рублей обусловлено</w:t>
      </w:r>
      <w:r w:rsidR="00243E37" w:rsidRPr="00D3652D">
        <w:t>:</w:t>
      </w:r>
    </w:p>
    <w:p w:rsidR="009B2D4B" w:rsidRPr="00D3652D" w:rsidRDefault="00711066" w:rsidP="00711066">
      <w:pPr>
        <w:jc w:val="both"/>
      </w:pPr>
      <w:r w:rsidRPr="00D3652D">
        <w:t>- увеличением финансирования по муниципальной программе «Развитие системы образования Нерюнгринского района на 2017-2021 годы» на приобретение оборудования учреждениями образования, руководствуясь Указом Главы РС(Я) «О стратегических направлениях развития образования в Республике Саха (Якутия)» в целях создания условий и возможностей для самореализации и развития способностей каждого человека в сумме 10 350,0 тыс. рублей</w:t>
      </w:r>
      <w:r w:rsidR="006203DE" w:rsidRPr="00D3652D">
        <w:t>;</w:t>
      </w:r>
    </w:p>
    <w:p w:rsidR="006203DE" w:rsidRPr="00D3652D" w:rsidRDefault="006203DE" w:rsidP="00711066">
      <w:pPr>
        <w:jc w:val="both"/>
        <w:rPr>
          <w:b/>
          <w:i/>
        </w:rPr>
      </w:pPr>
      <w:r w:rsidRPr="00D3652D">
        <w:rPr>
          <w:b/>
          <w:i/>
        </w:rPr>
        <w:t>Предоставленные коммерческие предложения на</w:t>
      </w:r>
      <w:r w:rsidR="00D36A98" w:rsidRPr="00D3652D">
        <w:rPr>
          <w:b/>
          <w:i/>
        </w:rPr>
        <w:t xml:space="preserve"> комплект акустического оборудования</w:t>
      </w:r>
      <w:r w:rsidRPr="00D3652D">
        <w:rPr>
          <w:b/>
          <w:i/>
        </w:rPr>
        <w:t xml:space="preserve"> </w:t>
      </w:r>
      <w:r w:rsidR="00D36A98" w:rsidRPr="00D3652D">
        <w:rPr>
          <w:b/>
          <w:i/>
        </w:rPr>
        <w:t xml:space="preserve">со средней ценой </w:t>
      </w:r>
      <w:r w:rsidRPr="00D3652D">
        <w:rPr>
          <w:b/>
          <w:i/>
        </w:rPr>
        <w:t xml:space="preserve"> 350 080,0 рублей содержат неоднородные товары;</w:t>
      </w:r>
    </w:p>
    <w:p w:rsidR="006203DE" w:rsidRPr="00D3652D" w:rsidRDefault="00D36A98" w:rsidP="00711066">
      <w:pPr>
        <w:jc w:val="both"/>
        <w:rPr>
          <w:b/>
          <w:i/>
        </w:rPr>
      </w:pPr>
      <w:r w:rsidRPr="00D3652D">
        <w:rPr>
          <w:b/>
          <w:i/>
        </w:rPr>
        <w:t>В предоставленных коммерческих предложениях на лабораторный комплекс для практической и проектной деятельности на со средней ценой 1 011 802,3 руб. коэффициент вариации превышает 33%, что говорит о неоднородности информации и необходимости исключения самых больших и самых маленьких значений.</w:t>
      </w:r>
    </w:p>
    <w:p w:rsidR="00510F7E" w:rsidRPr="00D3652D" w:rsidRDefault="00711066" w:rsidP="00383F78">
      <w:pPr>
        <w:jc w:val="both"/>
      </w:pPr>
      <w:r w:rsidRPr="00D3652D">
        <w:t>- увеличением финансирования по муниципальной программе «Реализация муниципальной молодежной политики в Нерюнгринском районе на 2017 -2021 годы» в сумме 1 118,2 тыс. рублей на реализацию мероприятий по патриотическому воспитанию молодежи в сумме 1 118,2 тыс. рублей.</w:t>
      </w:r>
    </w:p>
    <w:p w:rsidR="00711066" w:rsidRPr="00D3652D" w:rsidRDefault="001D718C" w:rsidP="00711066">
      <w:pPr>
        <w:jc w:val="both"/>
        <w:rPr>
          <w:bCs/>
        </w:rPr>
      </w:pPr>
      <w:r w:rsidRPr="00D3652D">
        <w:rPr>
          <w:b/>
          <w:bCs/>
        </w:rPr>
        <w:t>р</w:t>
      </w:r>
      <w:r w:rsidR="00711066" w:rsidRPr="00D3652D">
        <w:rPr>
          <w:b/>
          <w:bCs/>
        </w:rPr>
        <w:t>аздел 1000 «Социальная политика»</w:t>
      </w:r>
      <w:r w:rsidR="00711066" w:rsidRPr="00D3652D">
        <w:rPr>
          <w:bCs/>
        </w:rPr>
        <w:t xml:space="preserve"> увеличение в сумме 460,0 тыс. рублей обусловлено перераспределением средств резервного фонда на оказание материальной помощи пострадавшим при пожаре в соответствии с постановлениями Нерюнгринской районной администрации от 321.02.2019 № 23-р, от 25.03.2019 № 75-р.</w:t>
      </w:r>
    </w:p>
    <w:p w:rsidR="0037638C" w:rsidRPr="00D3652D" w:rsidRDefault="001D718C" w:rsidP="00711066">
      <w:pPr>
        <w:jc w:val="both"/>
        <w:rPr>
          <w:bCs/>
        </w:rPr>
      </w:pPr>
      <w:r w:rsidRPr="00D3652D">
        <w:rPr>
          <w:b/>
          <w:bCs/>
        </w:rPr>
        <w:lastRenderedPageBreak/>
        <w:t xml:space="preserve">Раздел 1100 «Физическая культура и спорт» </w:t>
      </w:r>
      <w:r w:rsidRPr="00D3652D">
        <w:rPr>
          <w:bCs/>
        </w:rPr>
        <w:t xml:space="preserve">увеличение в сумме </w:t>
      </w:r>
      <w:r w:rsidRPr="00D3652D">
        <w:rPr>
          <w:b/>
          <w:bCs/>
        </w:rPr>
        <w:t xml:space="preserve">2 565,4 </w:t>
      </w:r>
      <w:r w:rsidRPr="00D3652D">
        <w:rPr>
          <w:bCs/>
        </w:rPr>
        <w:t>тыс. рублей обусловлено</w:t>
      </w:r>
      <w:r w:rsidR="0037638C" w:rsidRPr="00D3652D">
        <w:rPr>
          <w:bCs/>
        </w:rPr>
        <w:t>:</w:t>
      </w:r>
    </w:p>
    <w:p w:rsidR="00711066" w:rsidRPr="00D3652D" w:rsidRDefault="0037638C" w:rsidP="00711066">
      <w:pPr>
        <w:jc w:val="both"/>
        <w:rPr>
          <w:b/>
          <w:bCs/>
        </w:rPr>
      </w:pPr>
      <w:r w:rsidRPr="00D3652D">
        <w:rPr>
          <w:bCs/>
        </w:rPr>
        <w:t>- увеличением по муниципальной программе</w:t>
      </w:r>
      <w:r w:rsidRPr="00D3652D">
        <w:t xml:space="preserve"> «Развитие физической культуры и спорта в МО «Нерюнгринский район» на 2017-2021 годы» на увеличение субсидии на выполнение муниципального задания согласно проекта муниципальной программы на 2019</w:t>
      </w:r>
      <w:r w:rsidR="000E696C" w:rsidRPr="00D3652D">
        <w:t xml:space="preserve"> </w:t>
      </w:r>
      <w:r w:rsidRPr="00D3652D">
        <w:t>г. в сумме 2 565,4 тыс. рублей.</w:t>
      </w:r>
    </w:p>
    <w:p w:rsidR="001D718C" w:rsidRPr="00D3652D" w:rsidRDefault="001D718C" w:rsidP="00510F7E">
      <w:pPr>
        <w:ind w:firstLine="708"/>
        <w:jc w:val="both"/>
        <w:rPr>
          <w:bCs/>
        </w:rPr>
      </w:pPr>
    </w:p>
    <w:p w:rsidR="001B79C4" w:rsidRPr="00D3652D" w:rsidRDefault="001B79C4" w:rsidP="00510F7E">
      <w:pPr>
        <w:ind w:firstLine="708"/>
        <w:jc w:val="both"/>
      </w:pPr>
      <w:r w:rsidRPr="00D3652D">
        <w:rPr>
          <w:bCs/>
        </w:rPr>
        <w:t>Расходы за счет субвенций</w:t>
      </w:r>
      <w:r w:rsidR="00383F78" w:rsidRPr="00D3652D">
        <w:rPr>
          <w:bCs/>
        </w:rPr>
        <w:t xml:space="preserve"> на осуществление государственных полномочий </w:t>
      </w:r>
      <w:r w:rsidR="001D718C" w:rsidRPr="00D3652D">
        <w:rPr>
          <w:bCs/>
        </w:rPr>
        <w:t xml:space="preserve">увеличиваются в сумме </w:t>
      </w:r>
      <w:r w:rsidR="001D718C" w:rsidRPr="00D3652D">
        <w:rPr>
          <w:b/>
          <w:bCs/>
        </w:rPr>
        <w:t>12 076,5</w:t>
      </w:r>
      <w:r w:rsidR="001D718C" w:rsidRPr="00D3652D">
        <w:rPr>
          <w:bCs/>
        </w:rPr>
        <w:t xml:space="preserve"> тыс. рублей за счет уточнения остатков субвенции 2018 года в связи с возвратом ее из государственного бюджета Республики Саха (Якутия) на предоставление жилых помещений детям-сиротам в сумме 12 076,5 тыс. рублей</w:t>
      </w:r>
      <w:r w:rsidR="00510F7E" w:rsidRPr="00D3652D">
        <w:rPr>
          <w:bCs/>
        </w:rPr>
        <w:t>.</w:t>
      </w:r>
    </w:p>
    <w:p w:rsidR="00510F7E" w:rsidRPr="00D3652D" w:rsidRDefault="005562B0" w:rsidP="001E338D">
      <w:pPr>
        <w:jc w:val="both"/>
        <w:rPr>
          <w:b/>
        </w:rPr>
      </w:pPr>
      <w:r w:rsidRPr="00D3652D">
        <w:rPr>
          <w:b/>
        </w:rPr>
        <w:tab/>
      </w:r>
    </w:p>
    <w:p w:rsidR="0075010B" w:rsidRPr="00D3652D" w:rsidRDefault="007667EB" w:rsidP="0075010B">
      <w:pPr>
        <w:ind w:firstLine="708"/>
        <w:jc w:val="both"/>
      </w:pPr>
      <w:r w:rsidRPr="00D3652D">
        <w:rPr>
          <w:b/>
          <w:bCs/>
        </w:rPr>
        <w:t xml:space="preserve">Расходы за счет межбюджетных трансфертов на осуществление полномочий поселений </w:t>
      </w:r>
      <w:r w:rsidR="0037638C" w:rsidRPr="00D3652D">
        <w:rPr>
          <w:b/>
          <w:bCs/>
        </w:rPr>
        <w:t>уменьшаются на 0,1 тыс. рублей</w:t>
      </w:r>
      <w:r w:rsidR="0075010B" w:rsidRPr="00D3652D">
        <w:t>.</w:t>
      </w:r>
    </w:p>
    <w:p w:rsidR="0037638C" w:rsidRPr="00D3652D" w:rsidRDefault="0037638C" w:rsidP="0075010B">
      <w:pPr>
        <w:ind w:firstLine="708"/>
        <w:jc w:val="both"/>
        <w:rPr>
          <w:b/>
          <w:bCs/>
        </w:rPr>
      </w:pPr>
    </w:p>
    <w:p w:rsidR="009F31F3" w:rsidRPr="00D3652D" w:rsidRDefault="002736BD" w:rsidP="009F31F3">
      <w:pPr>
        <w:ind w:firstLine="708"/>
        <w:jc w:val="both"/>
      </w:pPr>
      <w:r w:rsidRPr="00D3652D">
        <w:t xml:space="preserve">Вносятся изменения в приложение № </w:t>
      </w:r>
      <w:r w:rsidR="003604FE" w:rsidRPr="00D3652D">
        <w:t>5</w:t>
      </w:r>
      <w:r w:rsidRPr="00D3652D">
        <w:t xml:space="preserve"> к решению Нерюнгринского районного Совета депутатов от 2</w:t>
      </w:r>
      <w:r w:rsidR="0075010B" w:rsidRPr="00D3652D">
        <w:t>0</w:t>
      </w:r>
      <w:r w:rsidRPr="00D3652D">
        <w:t>.12.201</w:t>
      </w:r>
      <w:r w:rsidR="0075010B" w:rsidRPr="00D3652D">
        <w:t>8</w:t>
      </w:r>
      <w:r w:rsidRPr="00D3652D">
        <w:t xml:space="preserve"> № </w:t>
      </w:r>
      <w:r w:rsidR="0075010B" w:rsidRPr="00D3652D">
        <w:t>4</w:t>
      </w:r>
      <w:r w:rsidRPr="00D3652D">
        <w:t>-</w:t>
      </w:r>
      <w:r w:rsidR="003604FE" w:rsidRPr="00D3652D">
        <w:t>4</w:t>
      </w:r>
      <w:r w:rsidRPr="00D3652D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75010B" w:rsidRPr="00D3652D">
        <w:t>9</w:t>
      </w:r>
      <w:r w:rsidRPr="00D3652D">
        <w:t xml:space="preserve"> год</w:t>
      </w:r>
      <w:r w:rsidR="003604FE" w:rsidRPr="00D3652D">
        <w:t xml:space="preserve"> и плановый период 20</w:t>
      </w:r>
      <w:r w:rsidR="0075010B" w:rsidRPr="00D3652D">
        <w:t>20</w:t>
      </w:r>
      <w:r w:rsidR="003604FE" w:rsidRPr="00D3652D">
        <w:t xml:space="preserve"> и 202</w:t>
      </w:r>
      <w:r w:rsidR="0075010B" w:rsidRPr="00D3652D">
        <w:t>1</w:t>
      </w:r>
      <w:r w:rsidR="003604FE" w:rsidRPr="00D3652D">
        <w:t xml:space="preserve"> годов</w:t>
      </w:r>
      <w:r w:rsidRPr="00D3652D">
        <w:t xml:space="preserve">». </w:t>
      </w:r>
    </w:p>
    <w:p w:rsidR="009F31F3" w:rsidRPr="00D3652D" w:rsidRDefault="002736BD" w:rsidP="009F31F3">
      <w:pPr>
        <w:ind w:firstLine="708"/>
        <w:jc w:val="both"/>
      </w:pPr>
      <w:r w:rsidRPr="00D3652D">
        <w:t>Данные приведены в таблице:</w:t>
      </w:r>
      <w:r w:rsidRPr="00D3652D">
        <w:tab/>
      </w:r>
    </w:p>
    <w:p w:rsidR="002736BD" w:rsidRPr="00D3652D" w:rsidRDefault="002736BD" w:rsidP="003E0C71">
      <w:pPr>
        <w:ind w:firstLine="708"/>
        <w:jc w:val="both"/>
        <w:rPr>
          <w:sz w:val="22"/>
          <w:szCs w:val="22"/>
        </w:rPr>
      </w:pPr>
      <w:r w:rsidRPr="00D3652D">
        <w:tab/>
      </w:r>
      <w:r w:rsidR="00D33DA9" w:rsidRPr="00D3652D">
        <w:tab/>
      </w:r>
      <w:r w:rsidR="00D33DA9" w:rsidRPr="00D3652D">
        <w:tab/>
      </w:r>
      <w:r w:rsidR="00A12F1B" w:rsidRPr="00D3652D">
        <w:tab/>
      </w:r>
      <w:r w:rsidR="001E338D" w:rsidRPr="00D3652D">
        <w:tab/>
      </w:r>
      <w:r w:rsidR="001E338D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6C3DDF" w:rsidRPr="00D3652D">
        <w:rPr>
          <w:sz w:val="22"/>
          <w:szCs w:val="22"/>
        </w:rPr>
        <w:t>тыс. рублей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4967"/>
        <w:gridCol w:w="1984"/>
        <w:gridCol w:w="1701"/>
        <w:gridCol w:w="1418"/>
      </w:tblGrid>
      <w:tr w:rsidR="00B817C7" w:rsidRPr="00D3652D" w:rsidTr="00C84608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2736BD">
            <w:pPr>
              <w:jc w:val="center"/>
              <w:rPr>
                <w:color w:val="000000"/>
              </w:rPr>
            </w:pPr>
            <w:r w:rsidRPr="00D3652D">
              <w:rPr>
                <w:color w:val="00000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7C7" w:rsidRPr="00D3652D" w:rsidRDefault="00B817C7" w:rsidP="000E6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E6AAC" w:rsidRPr="00D3652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604FE" w:rsidRPr="00D3652D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0E6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апрель</w:t>
            </w:r>
            <w:r w:rsidR="007E6AAC" w:rsidRPr="00D3652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C84608" w:rsidRPr="00D3652D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Pr="00D3652D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D3652D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 w:rsidRPr="00D3652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D3652D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 w:rsidRPr="00D3652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3652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B817C7">
            <w:pPr>
              <w:jc w:val="center"/>
              <w:rPr>
                <w:bCs/>
              </w:rPr>
            </w:pPr>
            <w:r w:rsidRPr="00D3652D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8752C2">
            <w:pPr>
              <w:jc w:val="center"/>
              <w:rPr>
                <w:bCs/>
              </w:rPr>
            </w:pPr>
            <w:r w:rsidRPr="00D3652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8752C2">
            <w:pPr>
              <w:jc w:val="center"/>
              <w:rPr>
                <w:bCs/>
              </w:rPr>
            </w:pPr>
            <w:r w:rsidRPr="00D3652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B817C7">
            <w:pPr>
              <w:jc w:val="center"/>
              <w:rPr>
                <w:bCs/>
              </w:rPr>
            </w:pPr>
            <w:r w:rsidRPr="00D3652D">
              <w:rPr>
                <w:bCs/>
              </w:rPr>
              <w:t>4</w:t>
            </w:r>
          </w:p>
        </w:tc>
      </w:tr>
      <w:tr w:rsidR="000E696C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6C" w:rsidRPr="00D3652D" w:rsidRDefault="000E696C" w:rsidP="003604FE">
            <w:pPr>
              <w:rPr>
                <w:b/>
                <w:bCs/>
              </w:rPr>
            </w:pPr>
            <w:r w:rsidRPr="00D3652D">
              <w:rPr>
                <w:b/>
                <w:bCs/>
              </w:rPr>
              <w:t>Муниципальные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6C" w:rsidRPr="00D3652D" w:rsidRDefault="000E696C" w:rsidP="000E696C">
            <w:pPr>
              <w:jc w:val="center"/>
              <w:rPr>
                <w:b/>
              </w:rPr>
            </w:pPr>
            <w:r w:rsidRPr="00D3652D">
              <w:rPr>
                <w:b/>
              </w:rPr>
              <w:t>1 619 955,8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6C" w:rsidRPr="00D3652D" w:rsidRDefault="000E696C" w:rsidP="000E696C">
            <w:pPr>
              <w:jc w:val="center"/>
              <w:rPr>
                <w:b/>
              </w:rPr>
            </w:pPr>
            <w:r w:rsidRPr="00D3652D">
              <w:rPr>
                <w:b/>
              </w:rPr>
              <w:t>1 661 695,0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96C" w:rsidRPr="00D3652D" w:rsidRDefault="000E696C" w:rsidP="000E696C">
            <w:pPr>
              <w:jc w:val="center"/>
              <w:rPr>
                <w:b/>
              </w:rPr>
            </w:pPr>
            <w:r w:rsidRPr="00D3652D">
              <w:rPr>
                <w:b/>
              </w:rPr>
              <w:t>41 739,6</w:t>
            </w:r>
          </w:p>
        </w:tc>
      </w:tr>
      <w:tr w:rsidR="000E696C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6C" w:rsidRPr="00D3652D" w:rsidRDefault="000E696C">
            <w:pPr>
              <w:rPr>
                <w:bCs/>
              </w:rPr>
            </w:pPr>
            <w:r w:rsidRPr="00D3652D">
              <w:rPr>
                <w:bCs/>
              </w:rPr>
              <w:t>МП «Развитие системы образования Нерюнгринского района на 2017-2021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6C" w:rsidRPr="00D3652D" w:rsidRDefault="000E696C" w:rsidP="000E696C">
            <w:pPr>
              <w:jc w:val="center"/>
            </w:pPr>
            <w:r w:rsidRPr="00D3652D">
              <w:t>1 046 275,9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6C" w:rsidRPr="00D3652D" w:rsidRDefault="000E696C" w:rsidP="000E696C">
            <w:pPr>
              <w:jc w:val="center"/>
            </w:pPr>
            <w:r w:rsidRPr="00D3652D">
              <w:t>10 56626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6C" w:rsidRPr="00D3652D" w:rsidRDefault="000E696C" w:rsidP="000E696C">
            <w:pPr>
              <w:jc w:val="center"/>
            </w:pPr>
            <w:r w:rsidRPr="00D3652D">
              <w:t>10 350,0</w:t>
            </w:r>
          </w:p>
        </w:tc>
      </w:tr>
      <w:tr w:rsidR="000E696C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6C" w:rsidRPr="00D3652D" w:rsidRDefault="000E696C">
            <w:pPr>
              <w:rPr>
                <w:bCs/>
                <w:color w:val="000000"/>
              </w:rPr>
            </w:pPr>
            <w:r w:rsidRPr="00D3652D">
              <w:rPr>
                <w:bCs/>
                <w:color w:val="000000"/>
              </w:rPr>
              <w:t>МП «Развитие агропромышленного комплекса в Нерюнгринском районе на 2017-2021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6C" w:rsidRPr="00D3652D" w:rsidRDefault="000E696C" w:rsidP="000E696C">
            <w:pPr>
              <w:jc w:val="center"/>
            </w:pPr>
            <w:r w:rsidRPr="00D3652D">
              <w:t>8 842,4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6C" w:rsidRPr="00D3652D" w:rsidRDefault="000E696C" w:rsidP="000E696C">
            <w:pPr>
              <w:jc w:val="center"/>
            </w:pPr>
            <w:r w:rsidRPr="00D3652D">
              <w:t>11 180,7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96C" w:rsidRPr="00D3652D" w:rsidRDefault="000E696C" w:rsidP="000E696C">
            <w:pPr>
              <w:jc w:val="center"/>
            </w:pPr>
            <w:r w:rsidRPr="00D3652D">
              <w:t>2 338,3</w:t>
            </w:r>
          </w:p>
        </w:tc>
      </w:tr>
      <w:tr w:rsidR="000E696C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6C" w:rsidRPr="00D3652D" w:rsidRDefault="000E696C">
            <w:pPr>
              <w:rPr>
                <w:bCs/>
                <w:color w:val="000000"/>
              </w:rPr>
            </w:pPr>
            <w:r w:rsidRPr="00D3652D">
              <w:rPr>
                <w:bCs/>
                <w:color w:val="000000"/>
              </w:rPr>
              <w:t>МП «Развитие физической культуры и спорта в МО «Нерюнгринский район» на 2017-2021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6C" w:rsidRPr="00D3652D" w:rsidRDefault="000E696C" w:rsidP="000E696C">
            <w:pPr>
              <w:jc w:val="center"/>
            </w:pPr>
            <w:r w:rsidRPr="00D3652D">
              <w:t>61 398,0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6C" w:rsidRPr="00D3652D" w:rsidRDefault="000E696C" w:rsidP="000E696C">
            <w:pPr>
              <w:jc w:val="center"/>
            </w:pPr>
            <w:r w:rsidRPr="00D3652D">
              <w:t>63 963,4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96C" w:rsidRPr="00D3652D" w:rsidRDefault="000E696C" w:rsidP="000E696C">
            <w:pPr>
              <w:jc w:val="center"/>
            </w:pPr>
            <w:r w:rsidRPr="00D3652D">
              <w:t>2 565,4</w:t>
            </w:r>
          </w:p>
        </w:tc>
      </w:tr>
      <w:tr w:rsidR="000E696C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6C" w:rsidRPr="00D3652D" w:rsidRDefault="000E696C">
            <w:pPr>
              <w:rPr>
                <w:bCs/>
              </w:rPr>
            </w:pPr>
            <w:r w:rsidRPr="00D3652D">
              <w:rPr>
                <w:bCs/>
              </w:rPr>
              <w:t>МП "Управление муниципальной собственностью муниципального образования "Нерюнгринский район" на 2017-2021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6C" w:rsidRPr="00D3652D" w:rsidRDefault="000E696C" w:rsidP="000E696C">
            <w:pPr>
              <w:jc w:val="center"/>
            </w:pPr>
            <w:r w:rsidRPr="00D3652D">
              <w:t>74 212,7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96C" w:rsidRPr="00D3652D" w:rsidRDefault="000E696C" w:rsidP="000E696C">
            <w:pPr>
              <w:jc w:val="center"/>
            </w:pPr>
            <w:r w:rsidRPr="00D3652D">
              <w:t>100 699,0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96C" w:rsidRPr="00D3652D" w:rsidRDefault="000E696C" w:rsidP="000E696C">
            <w:pPr>
              <w:jc w:val="center"/>
            </w:pPr>
            <w:r w:rsidRPr="00D3652D">
              <w:t>26 486,0</w:t>
            </w:r>
          </w:p>
        </w:tc>
      </w:tr>
    </w:tbl>
    <w:p w:rsidR="003E0C71" w:rsidRPr="00D3652D" w:rsidRDefault="003E0C71" w:rsidP="0042381C">
      <w:pPr>
        <w:ind w:firstLine="708"/>
        <w:jc w:val="both"/>
      </w:pPr>
    </w:p>
    <w:p w:rsidR="00701658" w:rsidRPr="00D3652D" w:rsidRDefault="00701658" w:rsidP="0042381C">
      <w:pPr>
        <w:ind w:firstLine="708"/>
        <w:jc w:val="both"/>
      </w:pPr>
      <w:r w:rsidRPr="00D3652D">
        <w:rPr>
          <w:b/>
          <w:i/>
        </w:rPr>
        <w:t xml:space="preserve">Провести анализ вносимых изменений в разрезе подпрограмм и программных мероприятий по муниципальной программе </w:t>
      </w:r>
      <w:r w:rsidRPr="00D3652D">
        <w:rPr>
          <w:b/>
          <w:bCs/>
          <w:i/>
        </w:rPr>
        <w:t xml:space="preserve">"Управление муниципальной собственностью муниципального образования "Нерюнгринский район" на 2017-2021 годы" не представляется возможным в связи с тем, что в нарушение статьи 179 Бюджетного кодекса Российской Федерации, в нарушение </w:t>
      </w:r>
      <w:r w:rsidRPr="00D3652D">
        <w:rPr>
          <w:b/>
          <w:i/>
        </w:rPr>
        <w:t xml:space="preserve">Порядка разработки, утверждения и реализации муниципальных программ муниципального образования «Нерюнгринский район» </w:t>
      </w:r>
      <w:r w:rsidRPr="00D3652D">
        <w:rPr>
          <w:b/>
          <w:bCs/>
          <w:i/>
        </w:rPr>
        <w:t>муниципальная программ не приведена  в соответствие с решениями о бюджете с мая 2018 года</w:t>
      </w:r>
      <w:r w:rsidRPr="00D3652D">
        <w:rPr>
          <w:bCs/>
        </w:rPr>
        <w:t>.</w:t>
      </w:r>
    </w:p>
    <w:p w:rsidR="00701658" w:rsidRPr="00D3652D" w:rsidRDefault="00701658" w:rsidP="0042381C">
      <w:pPr>
        <w:ind w:firstLine="708"/>
        <w:jc w:val="both"/>
      </w:pPr>
    </w:p>
    <w:p w:rsidR="002A6EEE" w:rsidRPr="00D3652D" w:rsidRDefault="002A6EEE" w:rsidP="0042381C">
      <w:pPr>
        <w:ind w:firstLine="708"/>
        <w:jc w:val="both"/>
        <w:rPr>
          <w:bCs/>
        </w:rPr>
      </w:pPr>
      <w:r w:rsidRPr="00D3652D">
        <w:t xml:space="preserve">Вносятся изменения в приложение № 10 к решению сессии Нерюнгринского районного Совета депутатов от 20.12.2018 </w:t>
      </w:r>
      <w:r w:rsidR="00D36A98" w:rsidRPr="00D3652D">
        <w:t xml:space="preserve">№ 4-4 </w:t>
      </w:r>
      <w:r w:rsidRPr="00D3652D">
        <w:rPr>
          <w:bCs/>
        </w:rPr>
        <w:t>№10 Распределение бюджетных ассигнований за счет средств государственного бюджета Республики Саха (Якутия) бюджета Нерюнгринского района на 2019 год и на плановый период 2020-2021 годов»</w:t>
      </w:r>
      <w:r w:rsidR="00D36A98" w:rsidRPr="00D3652D">
        <w:rPr>
          <w:bCs/>
        </w:rPr>
        <w:t xml:space="preserve"> в сумме 279 245,9 тыс. рублей</w:t>
      </w:r>
      <w:r w:rsidRPr="00D3652D">
        <w:rPr>
          <w:bCs/>
        </w:rPr>
        <w:t>.</w:t>
      </w:r>
    </w:p>
    <w:p w:rsidR="002A6EEE" w:rsidRPr="00D3652D" w:rsidRDefault="002A6EEE" w:rsidP="0042381C">
      <w:pPr>
        <w:ind w:firstLine="708"/>
        <w:jc w:val="both"/>
        <w:rPr>
          <w:bCs/>
        </w:rPr>
      </w:pPr>
      <w:r w:rsidRPr="00D3652D">
        <w:lastRenderedPageBreak/>
        <w:t xml:space="preserve">Вносятся изменения в приложение № 11 к решению сессии Нерюнгринского районного Совета депутатов от 20.12.2018 </w:t>
      </w:r>
      <w:r w:rsidR="00D36A98" w:rsidRPr="00D3652D">
        <w:t xml:space="preserve">№ 4-4 </w:t>
      </w:r>
      <w:r w:rsidRPr="00D3652D">
        <w:rPr>
          <w:bCs/>
        </w:rPr>
        <w:t>«Распределение  бюджетных ассигнований  на осуществление бюджетных инвестиций в объекты капитального строительства», в связи с уточнением средств субвенции за счет возврата из государственного бюджета Республики Саха (Якутия) на предоставление жилых помещений детям-сиротам в сумме 12 076,5 тыс. рублей.</w:t>
      </w:r>
    </w:p>
    <w:p w:rsidR="00D36A98" w:rsidRPr="00D3652D" w:rsidRDefault="00D36A98" w:rsidP="0042381C">
      <w:pPr>
        <w:ind w:firstLine="708"/>
        <w:jc w:val="both"/>
      </w:pPr>
      <w:r w:rsidRPr="00D3652D">
        <w:t xml:space="preserve">Вносятся изменения в приложение № 12 к решению сессии Нерюнгринского районного Совета депутатов от 20.12.2018 № 4-4 </w:t>
      </w:r>
      <w:r w:rsidRPr="00D3652D">
        <w:rPr>
          <w:bCs/>
        </w:rPr>
        <w:t>«Распределение МБТ бюджетам поселений</w:t>
      </w:r>
      <w:r w:rsidRPr="00D3652D">
        <w:rPr>
          <w:b/>
        </w:rPr>
        <w:t>»</w:t>
      </w:r>
      <w:r w:rsidR="00D44013" w:rsidRPr="00D3652D">
        <w:rPr>
          <w:b/>
        </w:rPr>
        <w:t xml:space="preserve"> </w:t>
      </w:r>
      <w:r w:rsidR="00D44013" w:rsidRPr="00D3652D">
        <w:t>в сумме 25 944,2 тыс. рублей.</w:t>
      </w:r>
    </w:p>
    <w:p w:rsidR="00C91F64" w:rsidRPr="00D3652D" w:rsidRDefault="00C91F64" w:rsidP="0042381C">
      <w:pPr>
        <w:ind w:firstLine="708"/>
        <w:jc w:val="both"/>
        <w:rPr>
          <w:b/>
          <w:bCs/>
        </w:rPr>
      </w:pPr>
      <w:r w:rsidRPr="00D3652D">
        <w:t>Вносятся изменения в приложение</w:t>
      </w:r>
      <w:r w:rsidR="008C76D8" w:rsidRPr="00D3652D">
        <w:t xml:space="preserve"> № </w:t>
      </w:r>
      <w:r w:rsidR="00450F84" w:rsidRPr="00D3652D">
        <w:t>1</w:t>
      </w:r>
      <w:r w:rsidR="009C763B" w:rsidRPr="00D3652D">
        <w:t>5</w:t>
      </w:r>
      <w:r w:rsidR="008C76D8" w:rsidRPr="00D3652D">
        <w:t xml:space="preserve"> </w:t>
      </w:r>
      <w:r w:rsidR="00A12F1B" w:rsidRPr="00D3652D">
        <w:t>к решению сессии Нерюнгринского районного Совета депутатов от 2</w:t>
      </w:r>
      <w:r w:rsidR="0075010B" w:rsidRPr="00D3652D">
        <w:t>0</w:t>
      </w:r>
      <w:r w:rsidR="00A12F1B" w:rsidRPr="00D3652D">
        <w:t>.12.201</w:t>
      </w:r>
      <w:r w:rsidR="0075010B" w:rsidRPr="00D3652D">
        <w:t>8</w:t>
      </w:r>
      <w:r w:rsidR="00A12F1B" w:rsidRPr="00D3652D">
        <w:t xml:space="preserve"> № </w:t>
      </w:r>
      <w:r w:rsidR="00C84608" w:rsidRPr="00D3652D">
        <w:t>4-4</w:t>
      </w:r>
      <w:r w:rsidR="008C76D8" w:rsidRPr="00D3652D">
        <w:t xml:space="preserve"> </w:t>
      </w:r>
      <w:r w:rsidR="009C763B" w:rsidRPr="00D3652D">
        <w:rPr>
          <w:bCs/>
        </w:rPr>
        <w:t>№</w:t>
      </w:r>
      <w:r w:rsidR="00C84608" w:rsidRPr="00D3652D">
        <w:rPr>
          <w:bCs/>
        </w:rPr>
        <w:t xml:space="preserve"> </w:t>
      </w:r>
      <w:r w:rsidR="009C763B" w:rsidRPr="00D3652D">
        <w:rPr>
          <w:bCs/>
        </w:rPr>
        <w:t>15 «И</w:t>
      </w:r>
      <w:r w:rsidR="009C763B" w:rsidRPr="00D3652D">
        <w:t>сточники финансирования дефицита бюджета</w:t>
      </w:r>
      <w:r w:rsidR="009C763B" w:rsidRPr="00D3652D">
        <w:rPr>
          <w:b/>
        </w:rPr>
        <w:t xml:space="preserve">». </w:t>
      </w:r>
      <w:r w:rsidR="009C763B" w:rsidRPr="00D3652D">
        <w:t>Источники</w:t>
      </w:r>
      <w:r w:rsidR="009C763B" w:rsidRPr="00D3652D">
        <w:rPr>
          <w:b/>
        </w:rPr>
        <w:t xml:space="preserve"> </w:t>
      </w:r>
      <w:r w:rsidR="009C763B" w:rsidRPr="00D3652D">
        <w:t xml:space="preserve"> </w:t>
      </w:r>
      <w:r w:rsidR="009C763B" w:rsidRPr="00D3652D">
        <w:rPr>
          <w:bCs/>
        </w:rPr>
        <w:t xml:space="preserve"> увеличиваются на </w:t>
      </w:r>
      <w:r w:rsidR="00C84608" w:rsidRPr="00D3652D">
        <w:rPr>
          <w:bCs/>
        </w:rPr>
        <w:t>109 944,3</w:t>
      </w:r>
      <w:r w:rsidR="009C763B" w:rsidRPr="00D3652D">
        <w:rPr>
          <w:bCs/>
        </w:rPr>
        <w:t xml:space="preserve"> тыс. рублей, в связи с уточнением остатков средств местного бюджета по состоянию на 01.01.201</w:t>
      </w:r>
      <w:r w:rsidR="00C84608" w:rsidRPr="00D3652D">
        <w:rPr>
          <w:bCs/>
        </w:rPr>
        <w:t>9</w:t>
      </w:r>
      <w:r w:rsidR="009C763B" w:rsidRPr="00D3652D">
        <w:rPr>
          <w:bCs/>
        </w:rPr>
        <w:t xml:space="preserve"> года.</w:t>
      </w:r>
      <w:r w:rsidR="0042381C" w:rsidRPr="00D3652D">
        <w:rPr>
          <w:b/>
          <w:bCs/>
        </w:rPr>
        <w:t xml:space="preserve"> </w:t>
      </w:r>
    </w:p>
    <w:p w:rsidR="005613CF" w:rsidRPr="00D3652D" w:rsidRDefault="001A48CB" w:rsidP="005B7F8A">
      <w:pPr>
        <w:ind w:firstLine="708"/>
        <w:jc w:val="both"/>
      </w:pPr>
      <w:r w:rsidRPr="00D3652D">
        <w:t xml:space="preserve">Дефицит бюджета </w:t>
      </w:r>
      <w:r w:rsidR="005613CF" w:rsidRPr="00D3652D">
        <w:t>Нерюнгринского района н</w:t>
      </w:r>
      <w:r w:rsidRPr="00D3652D">
        <w:t>а 201</w:t>
      </w:r>
      <w:r w:rsidR="00C84608" w:rsidRPr="00D3652D">
        <w:t>9</w:t>
      </w:r>
      <w:r w:rsidR="00AA6070" w:rsidRPr="00D3652D">
        <w:t xml:space="preserve"> год </w:t>
      </w:r>
      <w:r w:rsidR="005613CF" w:rsidRPr="00D3652D">
        <w:t xml:space="preserve"> составляет </w:t>
      </w:r>
      <w:r w:rsidR="00C84608" w:rsidRPr="00D3652D">
        <w:t>1</w:t>
      </w:r>
      <w:r w:rsidR="00D36A98" w:rsidRPr="00D3652D">
        <w:t>55 401,4</w:t>
      </w:r>
      <w:r w:rsidR="00C84608" w:rsidRPr="00D3652D">
        <w:t xml:space="preserve"> </w:t>
      </w:r>
      <w:r w:rsidR="00F26860" w:rsidRPr="00D3652D">
        <w:t xml:space="preserve">тыс. рублей, что </w:t>
      </w:r>
      <w:r w:rsidR="005613CF" w:rsidRPr="00D3652D">
        <w:t>не</w:t>
      </w:r>
      <w:r w:rsidRPr="00D3652D">
        <w:t xml:space="preserve"> превышает ограничения, установленного пунктом 3 статьи 92.1. БК РФ</w:t>
      </w:r>
      <w:r w:rsidR="005613CF" w:rsidRPr="00D3652D">
        <w:t>.</w:t>
      </w:r>
    </w:p>
    <w:p w:rsidR="001E338D" w:rsidRPr="00D3652D" w:rsidRDefault="001A48CB" w:rsidP="001E338D">
      <w:pPr>
        <w:ind w:firstLine="708"/>
        <w:jc w:val="both"/>
      </w:pPr>
      <w:r w:rsidRPr="00D3652D">
        <w:t xml:space="preserve"> </w:t>
      </w:r>
      <w:r w:rsidR="00096DA0" w:rsidRPr="00D3652D">
        <w:t xml:space="preserve">Рассмотрев предоставленный проект решения Нерюнгринского районного Совета депутатов </w:t>
      </w:r>
      <w:r w:rsidR="00C84608" w:rsidRPr="00D3652D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BB44EE" w:rsidRPr="00D3652D">
        <w:t xml:space="preserve"> </w:t>
      </w:r>
      <w:r w:rsidR="00096DA0" w:rsidRPr="00D3652D">
        <w:t xml:space="preserve">Контрольно-счетная палата муниципального образования «Нерюнгринский район» </w:t>
      </w:r>
      <w:r w:rsidR="009C763B" w:rsidRPr="00D3652D">
        <w:t xml:space="preserve">предлагает </w:t>
      </w:r>
      <w:r w:rsidR="009F31F3" w:rsidRPr="00D3652D">
        <w:t>учесть</w:t>
      </w:r>
      <w:r w:rsidR="009C763B" w:rsidRPr="00D3652D">
        <w:t xml:space="preserve"> замечания</w:t>
      </w:r>
      <w:r w:rsidR="00AA7286" w:rsidRPr="00D3652D">
        <w:t>.</w:t>
      </w:r>
    </w:p>
    <w:p w:rsidR="00730618" w:rsidRPr="00D3652D" w:rsidRDefault="00730618" w:rsidP="001E338D">
      <w:pPr>
        <w:jc w:val="both"/>
      </w:pPr>
    </w:p>
    <w:p w:rsidR="009F31F3" w:rsidRPr="00D3652D" w:rsidRDefault="009F31F3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D33DA9" w:rsidRPr="00D3652D" w:rsidRDefault="00096DA0" w:rsidP="00D33DA9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D33DA9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</w:t>
      </w:r>
      <w:bookmarkStart w:id="0" w:name="_GoBack"/>
      <w:bookmarkEnd w:id="0"/>
      <w:r>
        <w:t xml:space="preserve">     </w:t>
      </w:r>
      <w:r w:rsidR="00C84608">
        <w:tab/>
      </w:r>
      <w:r w:rsidR="00C84608">
        <w:tab/>
      </w:r>
      <w:r>
        <w:t xml:space="preserve">   Ю.С. Гнилицкая</w:t>
      </w:r>
    </w:p>
    <w:sectPr w:rsidR="00D33DA9" w:rsidRPr="00B5041C" w:rsidSect="001E338D">
      <w:footerReference w:type="default" r:id="rId9"/>
      <w:pgSz w:w="11906" w:h="16838"/>
      <w:pgMar w:top="1021" w:right="680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B8" w:rsidRDefault="00B533B8" w:rsidP="00EF3597">
      <w:r>
        <w:separator/>
      </w:r>
    </w:p>
  </w:endnote>
  <w:endnote w:type="continuationSeparator" w:id="0">
    <w:p w:rsidR="00B533B8" w:rsidRDefault="00B533B8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711066" w:rsidRDefault="007110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52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11066" w:rsidRDefault="007110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B8" w:rsidRDefault="00B533B8" w:rsidP="00EF3597">
      <w:r>
        <w:separator/>
      </w:r>
    </w:p>
  </w:footnote>
  <w:footnote w:type="continuationSeparator" w:id="0">
    <w:p w:rsidR="00B533B8" w:rsidRDefault="00B533B8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38D3"/>
    <w:rsid w:val="00015539"/>
    <w:rsid w:val="0001566A"/>
    <w:rsid w:val="00022948"/>
    <w:rsid w:val="000265BF"/>
    <w:rsid w:val="000344C0"/>
    <w:rsid w:val="00036914"/>
    <w:rsid w:val="00053801"/>
    <w:rsid w:val="000658C3"/>
    <w:rsid w:val="00070801"/>
    <w:rsid w:val="00074244"/>
    <w:rsid w:val="00074964"/>
    <w:rsid w:val="00083434"/>
    <w:rsid w:val="00087B78"/>
    <w:rsid w:val="000914B5"/>
    <w:rsid w:val="000922CD"/>
    <w:rsid w:val="00096DA0"/>
    <w:rsid w:val="000A33B9"/>
    <w:rsid w:val="000A611C"/>
    <w:rsid w:val="000C2AE5"/>
    <w:rsid w:val="000C73E8"/>
    <w:rsid w:val="000D1796"/>
    <w:rsid w:val="000D6E50"/>
    <w:rsid w:val="000E696C"/>
    <w:rsid w:val="000F1277"/>
    <w:rsid w:val="000F1C82"/>
    <w:rsid w:val="000F36FD"/>
    <w:rsid w:val="000F5234"/>
    <w:rsid w:val="000F5266"/>
    <w:rsid w:val="000F5855"/>
    <w:rsid w:val="00100031"/>
    <w:rsid w:val="00101222"/>
    <w:rsid w:val="00101920"/>
    <w:rsid w:val="001022A4"/>
    <w:rsid w:val="00105F16"/>
    <w:rsid w:val="001120C6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6890"/>
    <w:rsid w:val="00171106"/>
    <w:rsid w:val="00172D81"/>
    <w:rsid w:val="00182D1B"/>
    <w:rsid w:val="00184F5A"/>
    <w:rsid w:val="00185B2D"/>
    <w:rsid w:val="001864A6"/>
    <w:rsid w:val="001873E2"/>
    <w:rsid w:val="00191EF1"/>
    <w:rsid w:val="00196E3D"/>
    <w:rsid w:val="001A48CB"/>
    <w:rsid w:val="001A72A5"/>
    <w:rsid w:val="001B443B"/>
    <w:rsid w:val="001B79C4"/>
    <w:rsid w:val="001C0ACF"/>
    <w:rsid w:val="001C2D30"/>
    <w:rsid w:val="001C6750"/>
    <w:rsid w:val="001D0FDB"/>
    <w:rsid w:val="001D718C"/>
    <w:rsid w:val="001E1CC1"/>
    <w:rsid w:val="001E338D"/>
    <w:rsid w:val="001E3C0B"/>
    <w:rsid w:val="001E3E7C"/>
    <w:rsid w:val="001E597F"/>
    <w:rsid w:val="001E7B00"/>
    <w:rsid w:val="001F7284"/>
    <w:rsid w:val="0020148D"/>
    <w:rsid w:val="0020159B"/>
    <w:rsid w:val="00201B27"/>
    <w:rsid w:val="00207001"/>
    <w:rsid w:val="0021015C"/>
    <w:rsid w:val="00210564"/>
    <w:rsid w:val="0022049E"/>
    <w:rsid w:val="00224199"/>
    <w:rsid w:val="00225B4F"/>
    <w:rsid w:val="00233326"/>
    <w:rsid w:val="00237CBB"/>
    <w:rsid w:val="00237CE9"/>
    <w:rsid w:val="002419AF"/>
    <w:rsid w:val="00242D72"/>
    <w:rsid w:val="00243E37"/>
    <w:rsid w:val="002463B0"/>
    <w:rsid w:val="00252CDA"/>
    <w:rsid w:val="002565AD"/>
    <w:rsid w:val="0025780D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6FD1"/>
    <w:rsid w:val="00282252"/>
    <w:rsid w:val="00282576"/>
    <w:rsid w:val="00285199"/>
    <w:rsid w:val="00285F27"/>
    <w:rsid w:val="0029471B"/>
    <w:rsid w:val="002961FD"/>
    <w:rsid w:val="002A473C"/>
    <w:rsid w:val="002A617A"/>
    <w:rsid w:val="002A6EEE"/>
    <w:rsid w:val="002B13BF"/>
    <w:rsid w:val="002B38B8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70F0"/>
    <w:rsid w:val="002E71D9"/>
    <w:rsid w:val="002E7DD7"/>
    <w:rsid w:val="002F5301"/>
    <w:rsid w:val="00311D18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55392"/>
    <w:rsid w:val="003604FE"/>
    <w:rsid w:val="0036118A"/>
    <w:rsid w:val="0036684B"/>
    <w:rsid w:val="00366AEB"/>
    <w:rsid w:val="003700EC"/>
    <w:rsid w:val="0037161D"/>
    <w:rsid w:val="0037638C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B18EC"/>
    <w:rsid w:val="003B26CF"/>
    <w:rsid w:val="003B3E00"/>
    <w:rsid w:val="003B4016"/>
    <w:rsid w:val="003C1080"/>
    <w:rsid w:val="003C6B6F"/>
    <w:rsid w:val="003C756C"/>
    <w:rsid w:val="003C77E2"/>
    <w:rsid w:val="003D219F"/>
    <w:rsid w:val="003D5E4A"/>
    <w:rsid w:val="003E0C71"/>
    <w:rsid w:val="003E14CD"/>
    <w:rsid w:val="003E5D2C"/>
    <w:rsid w:val="003E7AB1"/>
    <w:rsid w:val="003F5DEB"/>
    <w:rsid w:val="003F5EC1"/>
    <w:rsid w:val="003F769E"/>
    <w:rsid w:val="003F76A5"/>
    <w:rsid w:val="0040214A"/>
    <w:rsid w:val="00402C76"/>
    <w:rsid w:val="00402EBF"/>
    <w:rsid w:val="004034D7"/>
    <w:rsid w:val="00410D32"/>
    <w:rsid w:val="00414F68"/>
    <w:rsid w:val="00420240"/>
    <w:rsid w:val="0042103F"/>
    <w:rsid w:val="004219B7"/>
    <w:rsid w:val="004226DE"/>
    <w:rsid w:val="0042381C"/>
    <w:rsid w:val="00427B68"/>
    <w:rsid w:val="0043259D"/>
    <w:rsid w:val="00432CC1"/>
    <w:rsid w:val="004411F4"/>
    <w:rsid w:val="00450F84"/>
    <w:rsid w:val="00453134"/>
    <w:rsid w:val="00454060"/>
    <w:rsid w:val="004556D8"/>
    <w:rsid w:val="00456BAA"/>
    <w:rsid w:val="00460B4E"/>
    <w:rsid w:val="004638A4"/>
    <w:rsid w:val="00465405"/>
    <w:rsid w:val="0046656F"/>
    <w:rsid w:val="00474AB4"/>
    <w:rsid w:val="004806C5"/>
    <w:rsid w:val="00481BA7"/>
    <w:rsid w:val="00483AA0"/>
    <w:rsid w:val="00490BD3"/>
    <w:rsid w:val="0049438D"/>
    <w:rsid w:val="004961F0"/>
    <w:rsid w:val="00497603"/>
    <w:rsid w:val="004A1D5D"/>
    <w:rsid w:val="004A25C0"/>
    <w:rsid w:val="004A2F82"/>
    <w:rsid w:val="004A3809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E1A7E"/>
    <w:rsid w:val="004E3F99"/>
    <w:rsid w:val="004E4300"/>
    <w:rsid w:val="004E4AA3"/>
    <w:rsid w:val="004E77F9"/>
    <w:rsid w:val="004E7E22"/>
    <w:rsid w:val="004E7FA7"/>
    <w:rsid w:val="004F5B55"/>
    <w:rsid w:val="004F7808"/>
    <w:rsid w:val="00504DCA"/>
    <w:rsid w:val="0050756E"/>
    <w:rsid w:val="005100C3"/>
    <w:rsid w:val="00510F7E"/>
    <w:rsid w:val="00511E08"/>
    <w:rsid w:val="00515445"/>
    <w:rsid w:val="0052029C"/>
    <w:rsid w:val="00520D3E"/>
    <w:rsid w:val="00522490"/>
    <w:rsid w:val="0052756F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26E0"/>
    <w:rsid w:val="00596895"/>
    <w:rsid w:val="00597A45"/>
    <w:rsid w:val="00597AB1"/>
    <w:rsid w:val="005A25DD"/>
    <w:rsid w:val="005A5566"/>
    <w:rsid w:val="005B6789"/>
    <w:rsid w:val="005B7F8A"/>
    <w:rsid w:val="005C0FCB"/>
    <w:rsid w:val="005C1A27"/>
    <w:rsid w:val="005C4E92"/>
    <w:rsid w:val="005D4A60"/>
    <w:rsid w:val="005E6BB6"/>
    <w:rsid w:val="005F5840"/>
    <w:rsid w:val="005F6234"/>
    <w:rsid w:val="00602CF0"/>
    <w:rsid w:val="0060437B"/>
    <w:rsid w:val="00613B4E"/>
    <w:rsid w:val="006203DE"/>
    <w:rsid w:val="00623CB4"/>
    <w:rsid w:val="00630BC2"/>
    <w:rsid w:val="00631F26"/>
    <w:rsid w:val="00631F92"/>
    <w:rsid w:val="0063240B"/>
    <w:rsid w:val="00637582"/>
    <w:rsid w:val="006525EF"/>
    <w:rsid w:val="00654B4B"/>
    <w:rsid w:val="00661D79"/>
    <w:rsid w:val="00667182"/>
    <w:rsid w:val="006705C3"/>
    <w:rsid w:val="00671983"/>
    <w:rsid w:val="00674B14"/>
    <w:rsid w:val="00683397"/>
    <w:rsid w:val="00684A78"/>
    <w:rsid w:val="0068660C"/>
    <w:rsid w:val="006922D8"/>
    <w:rsid w:val="00694EFD"/>
    <w:rsid w:val="006A547B"/>
    <w:rsid w:val="006B005E"/>
    <w:rsid w:val="006B0D5A"/>
    <w:rsid w:val="006B5F3C"/>
    <w:rsid w:val="006C3DDF"/>
    <w:rsid w:val="006C7C6F"/>
    <w:rsid w:val="006D3DE4"/>
    <w:rsid w:val="006D3F17"/>
    <w:rsid w:val="006D4D67"/>
    <w:rsid w:val="006D7D6E"/>
    <w:rsid w:val="006E0552"/>
    <w:rsid w:val="006E121B"/>
    <w:rsid w:val="006E2827"/>
    <w:rsid w:val="006E3FD4"/>
    <w:rsid w:val="006F2781"/>
    <w:rsid w:val="00701658"/>
    <w:rsid w:val="0070372B"/>
    <w:rsid w:val="00711066"/>
    <w:rsid w:val="007120F1"/>
    <w:rsid w:val="00715089"/>
    <w:rsid w:val="00721719"/>
    <w:rsid w:val="007234B0"/>
    <w:rsid w:val="00730618"/>
    <w:rsid w:val="007438EB"/>
    <w:rsid w:val="00745CF2"/>
    <w:rsid w:val="0075010B"/>
    <w:rsid w:val="00750F31"/>
    <w:rsid w:val="00754477"/>
    <w:rsid w:val="0075451A"/>
    <w:rsid w:val="00755007"/>
    <w:rsid w:val="00761618"/>
    <w:rsid w:val="00761DEB"/>
    <w:rsid w:val="007667EB"/>
    <w:rsid w:val="00770E68"/>
    <w:rsid w:val="007727E5"/>
    <w:rsid w:val="00772FC5"/>
    <w:rsid w:val="007753A7"/>
    <w:rsid w:val="00777DF3"/>
    <w:rsid w:val="00790299"/>
    <w:rsid w:val="007909B7"/>
    <w:rsid w:val="007A60FA"/>
    <w:rsid w:val="007B1F47"/>
    <w:rsid w:val="007B3002"/>
    <w:rsid w:val="007C1137"/>
    <w:rsid w:val="007C2EC1"/>
    <w:rsid w:val="007C612B"/>
    <w:rsid w:val="007C6810"/>
    <w:rsid w:val="007D0EDA"/>
    <w:rsid w:val="007D1429"/>
    <w:rsid w:val="007D2CE8"/>
    <w:rsid w:val="007D4F4D"/>
    <w:rsid w:val="007E6AAC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661"/>
    <w:rsid w:val="00851772"/>
    <w:rsid w:val="008538A1"/>
    <w:rsid w:val="00855341"/>
    <w:rsid w:val="00857144"/>
    <w:rsid w:val="008574E8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4D09"/>
    <w:rsid w:val="00894FED"/>
    <w:rsid w:val="00896F87"/>
    <w:rsid w:val="008A03FA"/>
    <w:rsid w:val="008A3BD6"/>
    <w:rsid w:val="008B321E"/>
    <w:rsid w:val="008B538A"/>
    <w:rsid w:val="008C12BE"/>
    <w:rsid w:val="008C1DB2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7411"/>
    <w:rsid w:val="008E7D83"/>
    <w:rsid w:val="008F0A05"/>
    <w:rsid w:val="008F284F"/>
    <w:rsid w:val="008F2A70"/>
    <w:rsid w:val="008F54CB"/>
    <w:rsid w:val="008F69D3"/>
    <w:rsid w:val="0090108D"/>
    <w:rsid w:val="00902A99"/>
    <w:rsid w:val="009104AB"/>
    <w:rsid w:val="00915B32"/>
    <w:rsid w:val="00917734"/>
    <w:rsid w:val="009232A1"/>
    <w:rsid w:val="00931BAF"/>
    <w:rsid w:val="00931DB1"/>
    <w:rsid w:val="00936016"/>
    <w:rsid w:val="009472EB"/>
    <w:rsid w:val="0095263E"/>
    <w:rsid w:val="00953AF7"/>
    <w:rsid w:val="00956B07"/>
    <w:rsid w:val="009766B6"/>
    <w:rsid w:val="00986AE9"/>
    <w:rsid w:val="00986F61"/>
    <w:rsid w:val="00991304"/>
    <w:rsid w:val="009936FC"/>
    <w:rsid w:val="00993E75"/>
    <w:rsid w:val="00994A0C"/>
    <w:rsid w:val="009955CD"/>
    <w:rsid w:val="009A03B4"/>
    <w:rsid w:val="009A4314"/>
    <w:rsid w:val="009A4D83"/>
    <w:rsid w:val="009A769F"/>
    <w:rsid w:val="009B0E97"/>
    <w:rsid w:val="009B2009"/>
    <w:rsid w:val="009B2D4B"/>
    <w:rsid w:val="009C27CC"/>
    <w:rsid w:val="009C28B3"/>
    <w:rsid w:val="009C763B"/>
    <w:rsid w:val="009D10E6"/>
    <w:rsid w:val="009D38A6"/>
    <w:rsid w:val="009D6C7A"/>
    <w:rsid w:val="009E0336"/>
    <w:rsid w:val="009E1D96"/>
    <w:rsid w:val="009E28B3"/>
    <w:rsid w:val="009E395F"/>
    <w:rsid w:val="009F17AB"/>
    <w:rsid w:val="009F31F3"/>
    <w:rsid w:val="009F3AC5"/>
    <w:rsid w:val="009F75A1"/>
    <w:rsid w:val="00A00CA3"/>
    <w:rsid w:val="00A01992"/>
    <w:rsid w:val="00A0293F"/>
    <w:rsid w:val="00A07AA3"/>
    <w:rsid w:val="00A10434"/>
    <w:rsid w:val="00A12333"/>
    <w:rsid w:val="00A12F1B"/>
    <w:rsid w:val="00A211FD"/>
    <w:rsid w:val="00A23607"/>
    <w:rsid w:val="00A30F72"/>
    <w:rsid w:val="00A33E0D"/>
    <w:rsid w:val="00A35025"/>
    <w:rsid w:val="00A41DDF"/>
    <w:rsid w:val="00A444F0"/>
    <w:rsid w:val="00A4753B"/>
    <w:rsid w:val="00A56105"/>
    <w:rsid w:val="00A62347"/>
    <w:rsid w:val="00A66C9B"/>
    <w:rsid w:val="00A67493"/>
    <w:rsid w:val="00A72EAB"/>
    <w:rsid w:val="00A736D7"/>
    <w:rsid w:val="00A75E26"/>
    <w:rsid w:val="00A777D6"/>
    <w:rsid w:val="00A863B5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446B"/>
    <w:rsid w:val="00AD40D7"/>
    <w:rsid w:val="00AD4709"/>
    <w:rsid w:val="00AD637B"/>
    <w:rsid w:val="00AE4AC2"/>
    <w:rsid w:val="00AF3C7B"/>
    <w:rsid w:val="00AF4410"/>
    <w:rsid w:val="00AF46AA"/>
    <w:rsid w:val="00AF6836"/>
    <w:rsid w:val="00B04303"/>
    <w:rsid w:val="00B139C0"/>
    <w:rsid w:val="00B16B49"/>
    <w:rsid w:val="00B2298D"/>
    <w:rsid w:val="00B22EBE"/>
    <w:rsid w:val="00B24663"/>
    <w:rsid w:val="00B30545"/>
    <w:rsid w:val="00B30CED"/>
    <w:rsid w:val="00B357A8"/>
    <w:rsid w:val="00B41034"/>
    <w:rsid w:val="00B5041C"/>
    <w:rsid w:val="00B50D29"/>
    <w:rsid w:val="00B5148E"/>
    <w:rsid w:val="00B51E83"/>
    <w:rsid w:val="00B533B8"/>
    <w:rsid w:val="00B545CE"/>
    <w:rsid w:val="00B55D90"/>
    <w:rsid w:val="00B65728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E2496"/>
    <w:rsid w:val="00BF1330"/>
    <w:rsid w:val="00BF1482"/>
    <w:rsid w:val="00BF1695"/>
    <w:rsid w:val="00BF27EE"/>
    <w:rsid w:val="00BF68F2"/>
    <w:rsid w:val="00C03411"/>
    <w:rsid w:val="00C10137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35DA"/>
    <w:rsid w:val="00C55AB8"/>
    <w:rsid w:val="00C63CEF"/>
    <w:rsid w:val="00C6737D"/>
    <w:rsid w:val="00C71B86"/>
    <w:rsid w:val="00C73B07"/>
    <w:rsid w:val="00C73C25"/>
    <w:rsid w:val="00C80A6A"/>
    <w:rsid w:val="00C84608"/>
    <w:rsid w:val="00C853DC"/>
    <w:rsid w:val="00C91845"/>
    <w:rsid w:val="00C91F64"/>
    <w:rsid w:val="00C94075"/>
    <w:rsid w:val="00CA1E37"/>
    <w:rsid w:val="00CA5072"/>
    <w:rsid w:val="00CA6AF3"/>
    <w:rsid w:val="00CB15B5"/>
    <w:rsid w:val="00CB241D"/>
    <w:rsid w:val="00CB3338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250A9"/>
    <w:rsid w:val="00D27EDC"/>
    <w:rsid w:val="00D32697"/>
    <w:rsid w:val="00D32F3A"/>
    <w:rsid w:val="00D33DA9"/>
    <w:rsid w:val="00D340FF"/>
    <w:rsid w:val="00D35F8C"/>
    <w:rsid w:val="00D3652D"/>
    <w:rsid w:val="00D36A98"/>
    <w:rsid w:val="00D43CE5"/>
    <w:rsid w:val="00D44013"/>
    <w:rsid w:val="00D4548B"/>
    <w:rsid w:val="00D46D25"/>
    <w:rsid w:val="00D47C26"/>
    <w:rsid w:val="00D52D37"/>
    <w:rsid w:val="00D55A43"/>
    <w:rsid w:val="00D62B7E"/>
    <w:rsid w:val="00D62C60"/>
    <w:rsid w:val="00D64017"/>
    <w:rsid w:val="00D640B6"/>
    <w:rsid w:val="00D67FB2"/>
    <w:rsid w:val="00D8384F"/>
    <w:rsid w:val="00D905F7"/>
    <w:rsid w:val="00D9381E"/>
    <w:rsid w:val="00D95325"/>
    <w:rsid w:val="00DA0DF1"/>
    <w:rsid w:val="00DA7420"/>
    <w:rsid w:val="00DB060A"/>
    <w:rsid w:val="00DB192B"/>
    <w:rsid w:val="00DC1A23"/>
    <w:rsid w:val="00DC2245"/>
    <w:rsid w:val="00DC3F7E"/>
    <w:rsid w:val="00DC55FA"/>
    <w:rsid w:val="00DC6137"/>
    <w:rsid w:val="00DD0374"/>
    <w:rsid w:val="00DD277A"/>
    <w:rsid w:val="00DD27FA"/>
    <w:rsid w:val="00DD62DE"/>
    <w:rsid w:val="00DD67DF"/>
    <w:rsid w:val="00DE11E2"/>
    <w:rsid w:val="00DE3313"/>
    <w:rsid w:val="00DF0706"/>
    <w:rsid w:val="00DF2DD2"/>
    <w:rsid w:val="00DF5177"/>
    <w:rsid w:val="00DF5A70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44196"/>
    <w:rsid w:val="00E50F70"/>
    <w:rsid w:val="00E530FA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A34F9"/>
    <w:rsid w:val="00EA690F"/>
    <w:rsid w:val="00EB032E"/>
    <w:rsid w:val="00EB3612"/>
    <w:rsid w:val="00EB3A59"/>
    <w:rsid w:val="00EB73AB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933"/>
    <w:rsid w:val="00F2525A"/>
    <w:rsid w:val="00F25491"/>
    <w:rsid w:val="00F26860"/>
    <w:rsid w:val="00F30444"/>
    <w:rsid w:val="00F321C3"/>
    <w:rsid w:val="00F35A80"/>
    <w:rsid w:val="00F36DAB"/>
    <w:rsid w:val="00F41033"/>
    <w:rsid w:val="00F42718"/>
    <w:rsid w:val="00F43242"/>
    <w:rsid w:val="00F54C33"/>
    <w:rsid w:val="00F578F7"/>
    <w:rsid w:val="00F66F73"/>
    <w:rsid w:val="00F80E1C"/>
    <w:rsid w:val="00F83BD6"/>
    <w:rsid w:val="00F84CD0"/>
    <w:rsid w:val="00F85AC0"/>
    <w:rsid w:val="00F86615"/>
    <w:rsid w:val="00F92113"/>
    <w:rsid w:val="00F92C7A"/>
    <w:rsid w:val="00F95B10"/>
    <w:rsid w:val="00FA4956"/>
    <w:rsid w:val="00FB1A9B"/>
    <w:rsid w:val="00FB7E56"/>
    <w:rsid w:val="00FC0799"/>
    <w:rsid w:val="00FC4D48"/>
    <w:rsid w:val="00FC5134"/>
    <w:rsid w:val="00FC6189"/>
    <w:rsid w:val="00FC6F0F"/>
    <w:rsid w:val="00FC7E63"/>
    <w:rsid w:val="00FD1F18"/>
    <w:rsid w:val="00FD59A0"/>
    <w:rsid w:val="00FD604E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22B3-653B-4B12-8D72-4A736BBD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2019-04-08T09:33:00Z</cp:lastPrinted>
  <dcterms:created xsi:type="dcterms:W3CDTF">2019-04-05T09:06:00Z</dcterms:created>
  <dcterms:modified xsi:type="dcterms:W3CDTF">2019-04-08T09:43:00Z</dcterms:modified>
</cp:coreProperties>
</file>